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40" w:rsidRDefault="00213540">
      <w:pPr>
        <w:pStyle w:val="Title"/>
        <w:tabs>
          <w:tab w:val="left" w:pos="1980"/>
        </w:tabs>
        <w:jc w:val="left"/>
        <w:rPr>
          <w:rFonts w:hint="eastAsia"/>
          <w:sz w:val="24"/>
        </w:rPr>
      </w:pPr>
      <w:r>
        <w:rPr>
          <w:sz w:val="24"/>
        </w:rPr>
        <w:t>K</w:t>
      </w:r>
      <w:r w:rsidR="00665B78">
        <w:rPr>
          <w:sz w:val="24"/>
        </w:rPr>
        <w:t>ey Words:</w:t>
      </w:r>
      <w:r w:rsidR="00665B78">
        <w:rPr>
          <w:sz w:val="24"/>
        </w:rPr>
        <w:tab/>
      </w:r>
      <w:smartTag w:uri="urn:schemas-microsoft-com:office:smarttags" w:element="place">
        <w:smartTag w:uri="urn:schemas-microsoft-com:office:smarttags" w:element="country-region">
          <w:r w:rsidR="00665B78">
            <w:rPr>
              <w:sz w:val="24"/>
            </w:rPr>
            <w:t>China</w:t>
          </w:r>
        </w:smartTag>
      </w:smartTag>
      <w:r w:rsidR="00665B78">
        <w:rPr>
          <w:sz w:val="24"/>
        </w:rPr>
        <w:t xml:space="preserve">, grass carp, </w:t>
      </w:r>
      <w:r w:rsidR="00AF0B3F">
        <w:rPr>
          <w:sz w:val="24"/>
        </w:rPr>
        <w:t xml:space="preserve"> soy</w:t>
      </w:r>
      <w:r w:rsidR="00665B78">
        <w:rPr>
          <w:rFonts w:hint="eastAsia"/>
          <w:sz w:val="24"/>
        </w:rPr>
        <w:t xml:space="preserve">meal </w:t>
      </w:r>
      <w:r w:rsidR="00AF0B3F">
        <w:rPr>
          <w:sz w:val="24"/>
        </w:rPr>
        <w:t>b</w:t>
      </w:r>
      <w:r w:rsidR="00AF0B3F">
        <w:rPr>
          <w:rFonts w:hint="eastAsia"/>
          <w:sz w:val="24"/>
        </w:rPr>
        <w:t>ased feed</w:t>
      </w:r>
      <w:r w:rsidR="00665B78">
        <w:rPr>
          <w:rFonts w:hint="eastAsia"/>
          <w:sz w:val="24"/>
        </w:rPr>
        <w:t>, zero water discharge</w:t>
      </w:r>
    </w:p>
    <w:p w:rsidR="00213540" w:rsidRDefault="00213540">
      <w:pPr>
        <w:pStyle w:val="Title"/>
      </w:pPr>
      <w:r>
        <w:rPr>
          <w:noProof/>
        </w:rPr>
        <w:pict>
          <v:line id="_x0000_s1039" style="position:absolute;left:0;text-align:left;z-index:251656704" from="-3.6pt,15pt" to="428.4pt,15pt" o:allowincell="f" strokeweight="4.5pt"/>
        </w:pict>
      </w:r>
    </w:p>
    <w:p w:rsidR="00213540" w:rsidRDefault="00213540" w:rsidP="00612317">
      <w:pPr>
        <w:pStyle w:val="Title"/>
        <w:jc w:val="left"/>
        <w:rPr>
          <w:rFonts w:hint="eastAsia"/>
        </w:rPr>
      </w:pPr>
    </w:p>
    <w:p w:rsidR="00AF0B3F" w:rsidRDefault="00AF0B3F">
      <w:pPr>
        <w:pStyle w:val="Title"/>
        <w:spacing w:line="360" w:lineRule="auto"/>
        <w:rPr>
          <w:rFonts w:hint="eastAsia"/>
        </w:rPr>
      </w:pPr>
      <w:r>
        <w:rPr>
          <w:rFonts w:hint="eastAsia"/>
        </w:rPr>
        <w:t xml:space="preserve">Pond </w:t>
      </w:r>
      <w:r w:rsidR="00C72710">
        <w:t xml:space="preserve">Production of </w:t>
      </w:r>
      <w:r w:rsidR="00C72710">
        <w:rPr>
          <w:rFonts w:hint="eastAsia"/>
        </w:rPr>
        <w:t>Three-year Old</w:t>
      </w:r>
      <w:r w:rsidR="00213540">
        <w:t xml:space="preserve"> Grass Carp </w:t>
      </w:r>
    </w:p>
    <w:p w:rsidR="009732EA" w:rsidRDefault="00213540">
      <w:pPr>
        <w:pStyle w:val="Title"/>
        <w:spacing w:line="360" w:lineRule="auto"/>
        <w:rPr>
          <w:rFonts w:hint="eastAsia"/>
        </w:rPr>
      </w:pPr>
      <w:r>
        <w:t>with a Soy</w:t>
      </w:r>
      <w:r w:rsidR="009732EA">
        <w:rPr>
          <w:rFonts w:hint="eastAsia"/>
        </w:rPr>
        <w:t xml:space="preserve">meal </w:t>
      </w:r>
      <w:r>
        <w:t xml:space="preserve">Based </w:t>
      </w:r>
      <w:r w:rsidR="00AF0B3F">
        <w:rPr>
          <w:rFonts w:hint="eastAsia"/>
        </w:rPr>
        <w:t xml:space="preserve">Extruded </w:t>
      </w:r>
      <w:r>
        <w:t>Feed</w:t>
      </w:r>
      <w:r w:rsidR="009732EA">
        <w:rPr>
          <w:rFonts w:hint="eastAsia"/>
        </w:rPr>
        <w:t xml:space="preserve"> and</w:t>
      </w:r>
    </w:p>
    <w:p w:rsidR="00213540" w:rsidRDefault="009732EA">
      <w:pPr>
        <w:pStyle w:val="Title"/>
        <w:spacing w:line="360" w:lineRule="auto"/>
        <w:rPr>
          <w:rFonts w:hint="eastAsia"/>
        </w:rPr>
      </w:pPr>
      <w:r>
        <w:rPr>
          <w:rFonts w:hint="eastAsia"/>
        </w:rPr>
        <w:t xml:space="preserve"> Zero Water Discharge Technology</w:t>
      </w:r>
    </w:p>
    <w:p w:rsidR="00213540" w:rsidRDefault="00213540">
      <w:pPr>
        <w:pStyle w:val="Title"/>
        <w:spacing w:line="360" w:lineRule="auto"/>
      </w:pPr>
    </w:p>
    <w:p w:rsidR="00213540" w:rsidRDefault="00AF0B3F">
      <w:pPr>
        <w:pStyle w:val="Title"/>
        <w:rPr>
          <w:rFonts w:hint="eastAsia"/>
          <w:sz w:val="28"/>
        </w:rPr>
      </w:pPr>
      <w:r>
        <w:rPr>
          <w:sz w:val="28"/>
        </w:rPr>
        <w:t>Results of ASA</w:t>
      </w:r>
      <w:r>
        <w:rPr>
          <w:rFonts w:hint="eastAsia"/>
          <w:sz w:val="28"/>
        </w:rPr>
        <w:t>-IM</w:t>
      </w:r>
      <w:r>
        <w:rPr>
          <w:sz w:val="28"/>
        </w:rPr>
        <w:t>/China 20</w:t>
      </w:r>
      <w:r>
        <w:rPr>
          <w:rFonts w:hint="eastAsia"/>
          <w:sz w:val="28"/>
        </w:rPr>
        <w:t>10</w:t>
      </w:r>
      <w:r>
        <w:rPr>
          <w:sz w:val="28"/>
        </w:rPr>
        <w:t xml:space="preserve"> Feeding </w:t>
      </w:r>
      <w:r>
        <w:rPr>
          <w:rFonts w:hint="eastAsia"/>
          <w:sz w:val="28"/>
        </w:rPr>
        <w:t>Demo</w:t>
      </w:r>
      <w:r w:rsidR="00213540">
        <w:rPr>
          <w:rFonts w:hint="eastAsia"/>
          <w:sz w:val="28"/>
        </w:rPr>
        <w:t xml:space="preserve"> 35-</w:t>
      </w:r>
      <w:r>
        <w:rPr>
          <w:rFonts w:hint="eastAsia"/>
          <w:sz w:val="28"/>
        </w:rPr>
        <w:t>10</w:t>
      </w:r>
      <w:r w:rsidR="00213540">
        <w:rPr>
          <w:rFonts w:hint="eastAsia"/>
          <w:sz w:val="28"/>
        </w:rPr>
        <w:t>-</w:t>
      </w:r>
      <w:r>
        <w:rPr>
          <w:rFonts w:hint="eastAsia"/>
          <w:sz w:val="28"/>
        </w:rPr>
        <w:t>515</w:t>
      </w:r>
    </w:p>
    <w:p w:rsidR="00213540" w:rsidRDefault="00213540">
      <w:pPr>
        <w:pStyle w:val="Title"/>
        <w:rPr>
          <w:sz w:val="28"/>
        </w:rPr>
      </w:pPr>
    </w:p>
    <w:p w:rsidR="00213540" w:rsidRPr="00FB21C0" w:rsidRDefault="00213540">
      <w:pPr>
        <w:pStyle w:val="Title"/>
        <w:rPr>
          <w:rFonts w:hint="eastAsia"/>
          <w:sz w:val="24"/>
        </w:rPr>
      </w:pPr>
      <w:r w:rsidRPr="00FB21C0">
        <w:rPr>
          <w:sz w:val="24"/>
        </w:rPr>
        <w:t>Zhou Enhua</w:t>
      </w:r>
      <w:r w:rsidR="00FB21C0" w:rsidRPr="00FB21C0">
        <w:rPr>
          <w:rFonts w:hint="eastAsia"/>
          <w:sz w:val="24"/>
        </w:rPr>
        <w:t xml:space="preserve">, </w:t>
      </w:r>
      <w:r w:rsidR="00FB21C0" w:rsidRPr="00FB21C0">
        <w:rPr>
          <w:sz w:val="24"/>
        </w:rPr>
        <w:t>Zhang Jian</w:t>
      </w:r>
      <w:r w:rsidR="00FB21C0" w:rsidRPr="00FB21C0">
        <w:rPr>
          <w:rFonts w:hint="eastAsia"/>
          <w:sz w:val="24"/>
        </w:rPr>
        <w:t xml:space="preserve"> and </w:t>
      </w:r>
      <w:smartTag w:uri="urn:schemas-microsoft-com:office:smarttags" w:element="PersonName">
        <w:smartTagPr>
          <w:attr w:name="ProductID" w:val="Michael C. Cremer"/>
        </w:smartTagPr>
        <w:r w:rsidR="00FB21C0" w:rsidRPr="00FB21C0">
          <w:rPr>
            <w:sz w:val="24"/>
          </w:rPr>
          <w:t>Michael C. Cremer</w:t>
        </w:r>
      </w:smartTag>
    </w:p>
    <w:p w:rsidR="00FB21C0" w:rsidRDefault="00FB21C0">
      <w:pPr>
        <w:pStyle w:val="Title"/>
        <w:rPr>
          <w:rFonts w:hint="eastAsia"/>
          <w:b w:val="0"/>
          <w:sz w:val="24"/>
        </w:rPr>
      </w:pPr>
    </w:p>
    <w:p w:rsidR="00213540" w:rsidRDefault="00213540">
      <w:pPr>
        <w:pStyle w:val="Title"/>
        <w:rPr>
          <w:rFonts w:hint="eastAsia"/>
          <w:b w:val="0"/>
          <w:sz w:val="24"/>
        </w:rPr>
      </w:pPr>
      <w:r>
        <w:rPr>
          <w:b w:val="0"/>
          <w:sz w:val="24"/>
        </w:rPr>
        <w:t>American Soybean Association</w:t>
      </w:r>
      <w:r w:rsidR="009A0337">
        <w:rPr>
          <w:rFonts w:hint="eastAsia"/>
          <w:b w:val="0"/>
          <w:sz w:val="24"/>
        </w:rPr>
        <w:t>-International Marketing</w:t>
      </w:r>
    </w:p>
    <w:p w:rsidR="00213540" w:rsidRDefault="00404913">
      <w:pPr>
        <w:pStyle w:val="Title"/>
        <w:rPr>
          <w:rFonts w:hint="eastAsia"/>
          <w:b w:val="0"/>
          <w:sz w:val="24"/>
        </w:rPr>
      </w:pPr>
      <w:r>
        <w:rPr>
          <w:b w:val="0"/>
          <w:sz w:val="24"/>
        </w:rPr>
        <w:t xml:space="preserve">Room </w:t>
      </w:r>
      <w:r>
        <w:rPr>
          <w:rFonts w:hint="eastAsia"/>
          <w:b w:val="0"/>
          <w:sz w:val="24"/>
        </w:rPr>
        <w:t>1016</w:t>
      </w:r>
      <w:r w:rsidR="00213540">
        <w:rPr>
          <w:b w:val="0"/>
          <w:sz w:val="24"/>
        </w:rPr>
        <w:t xml:space="preserve">, </w:t>
      </w:r>
      <w:smartTag w:uri="urn:schemas-microsoft-com:office:smarttags" w:element="place">
        <w:smartTag w:uri="urn:schemas-microsoft-com:office:smarttags" w:element="PlaceName">
          <w:r w:rsidR="00213540">
            <w:rPr>
              <w:b w:val="0"/>
              <w:sz w:val="24"/>
            </w:rPr>
            <w:t>China</w:t>
          </w:r>
        </w:smartTag>
        <w:r w:rsidR="00AF0B3F">
          <w:rPr>
            <w:b w:val="0"/>
            <w:sz w:val="24"/>
          </w:rPr>
          <w:t xml:space="preserve"> </w:t>
        </w:r>
        <w:smartTag w:uri="urn:schemas-microsoft-com:office:smarttags" w:element="PlaceName">
          <w:r w:rsidR="00AF0B3F">
            <w:rPr>
              <w:b w:val="0"/>
              <w:sz w:val="24"/>
            </w:rPr>
            <w:t>World</w:t>
          </w:r>
        </w:smartTag>
        <w:r w:rsidR="00AF0B3F">
          <w:rPr>
            <w:b w:val="0"/>
            <w:sz w:val="24"/>
          </w:rPr>
          <w:t xml:space="preserve"> </w:t>
        </w:r>
        <w:smartTag w:uri="urn:schemas-microsoft-com:office:smarttags" w:element="PlaceType">
          <w:r w:rsidR="00AF0B3F">
            <w:rPr>
              <w:b w:val="0"/>
              <w:sz w:val="24"/>
            </w:rPr>
            <w:t>Tower</w:t>
          </w:r>
        </w:smartTag>
      </w:smartTag>
      <w:r w:rsidR="00AF0B3F">
        <w:rPr>
          <w:b w:val="0"/>
          <w:sz w:val="24"/>
        </w:rPr>
        <w:t xml:space="preserve"> </w:t>
      </w:r>
      <w:r w:rsidR="00AF0B3F">
        <w:rPr>
          <w:rFonts w:hint="eastAsia"/>
          <w:b w:val="0"/>
          <w:sz w:val="24"/>
        </w:rPr>
        <w:t>1</w:t>
      </w:r>
    </w:p>
    <w:p w:rsidR="00213540" w:rsidRDefault="00213540">
      <w:pPr>
        <w:pStyle w:val="Title"/>
        <w:rPr>
          <w:b w:val="0"/>
          <w:sz w:val="24"/>
        </w:rPr>
      </w:pPr>
      <w:smartTag w:uri="urn:schemas-microsoft-com:office:smarttags" w:element="Street">
        <w:smartTag w:uri="urn:schemas-microsoft-com:office:smarttags" w:element="address">
          <w:r>
            <w:rPr>
              <w:b w:val="0"/>
              <w:sz w:val="24"/>
            </w:rPr>
            <w:t>No. 1 Jianguomenwai Avenue</w:t>
          </w:r>
        </w:smartTag>
      </w:smartTag>
    </w:p>
    <w:p w:rsidR="00213540" w:rsidRDefault="00213540">
      <w:pPr>
        <w:pStyle w:val="Title"/>
        <w:rPr>
          <w:b w:val="0"/>
          <w:sz w:val="24"/>
        </w:rPr>
      </w:pPr>
      <w:smartTag w:uri="urn:schemas-microsoft-com:office:smarttags" w:element="City">
        <w:smartTag w:uri="urn:schemas-microsoft-com:office:smarttags" w:element="place">
          <w:r>
            <w:rPr>
              <w:b w:val="0"/>
              <w:sz w:val="24"/>
            </w:rPr>
            <w:t>Beijing</w:t>
          </w:r>
        </w:smartTag>
      </w:smartTag>
      <w:r>
        <w:rPr>
          <w:b w:val="0"/>
          <w:sz w:val="24"/>
        </w:rPr>
        <w:t xml:space="preserve"> 100004, P.R. China</w:t>
      </w:r>
    </w:p>
    <w:p w:rsidR="00213540" w:rsidRDefault="00213540">
      <w:pPr>
        <w:pStyle w:val="Title"/>
        <w:rPr>
          <w:b w:val="0"/>
          <w:sz w:val="24"/>
        </w:rPr>
      </w:pPr>
    </w:p>
    <w:p w:rsidR="009732EA" w:rsidRDefault="009732EA">
      <w:pPr>
        <w:pStyle w:val="Title"/>
        <w:jc w:val="left"/>
        <w:rPr>
          <w:rFonts w:hint="eastAsia"/>
          <w:sz w:val="24"/>
        </w:rPr>
      </w:pPr>
    </w:p>
    <w:p w:rsidR="00D57064" w:rsidRDefault="00D57064">
      <w:pPr>
        <w:pStyle w:val="Title"/>
        <w:jc w:val="left"/>
        <w:rPr>
          <w:rFonts w:hint="eastAsia"/>
          <w:sz w:val="24"/>
        </w:rPr>
      </w:pPr>
    </w:p>
    <w:p w:rsidR="00213540" w:rsidRDefault="00213540">
      <w:pPr>
        <w:pStyle w:val="Title"/>
        <w:jc w:val="left"/>
        <w:rPr>
          <w:b w:val="0"/>
          <w:sz w:val="24"/>
        </w:rPr>
      </w:pPr>
      <w:r>
        <w:rPr>
          <w:sz w:val="24"/>
        </w:rPr>
        <w:t>INTRODUCTION</w:t>
      </w:r>
    </w:p>
    <w:p w:rsidR="00213540" w:rsidRDefault="00213540">
      <w:pPr>
        <w:pStyle w:val="Title"/>
        <w:jc w:val="left"/>
        <w:rPr>
          <w:b w:val="0"/>
          <w:sz w:val="24"/>
        </w:rPr>
      </w:pPr>
    </w:p>
    <w:p w:rsidR="00213540" w:rsidRDefault="00213540">
      <w:pPr>
        <w:pStyle w:val="BodyText3"/>
        <w:jc w:val="both"/>
      </w:pPr>
      <w:r>
        <w:t>The American Soybean Association</w:t>
      </w:r>
      <w:r w:rsidR="009402D2">
        <w:rPr>
          <w:rFonts w:hint="eastAsia"/>
        </w:rPr>
        <w:t>-International Marketing</w:t>
      </w:r>
      <w:r>
        <w:t xml:space="preserve"> (ASA</w:t>
      </w:r>
      <w:r w:rsidR="009402D2">
        <w:rPr>
          <w:rFonts w:hint="eastAsia"/>
        </w:rPr>
        <w:t>-IM</w:t>
      </w:r>
      <w:r>
        <w:t>), in cooperati</w:t>
      </w:r>
      <w:r w:rsidR="009402D2">
        <w:t xml:space="preserve">on with the </w:t>
      </w:r>
      <w:smartTag w:uri="urn:schemas-microsoft-com:office:smarttags" w:element="place">
        <w:smartTag w:uri="urn:schemas-microsoft-com:office:smarttags" w:element="PlaceName">
          <w:r w:rsidR="009402D2">
            <w:rPr>
              <w:rFonts w:hint="eastAsia"/>
            </w:rPr>
            <w:t>Heilongjiang</w:t>
          </w:r>
        </w:smartTag>
        <w:r>
          <w:t xml:space="preserve"> </w:t>
        </w:r>
        <w:smartTag w:uri="urn:schemas-microsoft-com:office:smarttags" w:element="PlaceName">
          <w:r>
            <w:t>Provincial</w:t>
          </w:r>
        </w:smartTag>
        <w:r w:rsidR="009402D2">
          <w:t xml:space="preserve"> </w:t>
        </w:r>
        <w:smartTag w:uri="urn:schemas-microsoft-com:office:smarttags" w:element="PlaceName">
          <w:r w:rsidR="009402D2">
            <w:t>Fisher</w:t>
          </w:r>
          <w:r w:rsidR="009402D2">
            <w:rPr>
              <w:rFonts w:hint="eastAsia"/>
            </w:rPr>
            <w:t>y</w:t>
          </w:r>
        </w:smartTag>
        <w:r w:rsidR="009402D2">
          <w:rPr>
            <w:rFonts w:hint="eastAsia"/>
          </w:rPr>
          <w:t xml:space="preserve"> </w:t>
        </w:r>
        <w:smartTag w:uri="urn:schemas-microsoft-com:office:smarttags" w:element="PlaceName">
          <w:r w:rsidR="009402D2">
            <w:rPr>
              <w:rFonts w:hint="eastAsia"/>
            </w:rPr>
            <w:t>Technology</w:t>
          </w:r>
        </w:smartTag>
        <w:r>
          <w:t xml:space="preserve"> </w:t>
        </w:r>
        <w:smartTag w:uri="urn:schemas-microsoft-com:office:smarttags" w:element="PlaceName">
          <w:r>
            <w:t>Extension</w:t>
          </w:r>
        </w:smartTag>
        <w:r>
          <w:t xml:space="preserve"> </w:t>
        </w:r>
        <w:smartTag w:uri="urn:schemas-microsoft-com:office:smarttags" w:element="PlaceType">
          <w:r>
            <w:t>C</w:t>
          </w:r>
          <w:r w:rsidR="009402D2">
            <w:t>enter</w:t>
          </w:r>
        </w:smartTag>
      </w:smartTag>
      <w:r w:rsidR="009402D2">
        <w:rPr>
          <w:rFonts w:hint="eastAsia"/>
        </w:rPr>
        <w:t xml:space="preserve"> </w:t>
      </w:r>
      <w:r w:rsidR="009402D2">
        <w:t xml:space="preserve">conducted </w:t>
      </w:r>
      <w:r w:rsidR="009402D2">
        <w:rPr>
          <w:rFonts w:hint="eastAsia"/>
        </w:rPr>
        <w:t>a grass carp</w:t>
      </w:r>
      <w:r w:rsidR="009402D2">
        <w:t xml:space="preserve"> feeding </w:t>
      </w:r>
      <w:r w:rsidR="009402D2">
        <w:rPr>
          <w:rFonts w:hint="eastAsia"/>
        </w:rPr>
        <w:t>demo</w:t>
      </w:r>
      <w:r w:rsidR="009A0337">
        <w:rPr>
          <w:rFonts w:hint="eastAsia"/>
        </w:rPr>
        <w:t>nstration</w:t>
      </w:r>
      <w:r w:rsidR="009402D2">
        <w:rPr>
          <w:rFonts w:hint="eastAsia"/>
        </w:rPr>
        <w:t xml:space="preserve"> </w:t>
      </w:r>
      <w:r w:rsidR="009402D2">
        <w:t>wit</w:t>
      </w:r>
      <w:r w:rsidR="009402D2">
        <w:rPr>
          <w:rFonts w:hint="eastAsia"/>
        </w:rPr>
        <w:t>h the zero water discharge technology</w:t>
      </w:r>
      <w:r w:rsidR="003B575C">
        <w:t xml:space="preserve">.  The objective of the </w:t>
      </w:r>
      <w:r w:rsidR="003B575C">
        <w:rPr>
          <w:rFonts w:hint="eastAsia"/>
        </w:rPr>
        <w:t xml:space="preserve">feeding demo </w:t>
      </w:r>
      <w:r>
        <w:t>was to evaluate the te</w:t>
      </w:r>
      <w:r w:rsidR="003B575C">
        <w:t>chnical and economic feasibilit</w:t>
      </w:r>
      <w:r w:rsidR="003B575C">
        <w:rPr>
          <w:rFonts w:hint="eastAsia"/>
        </w:rPr>
        <w:t>ies</w:t>
      </w:r>
      <w:r w:rsidR="006F4A65">
        <w:t xml:space="preserve"> of producing </w:t>
      </w:r>
      <w:r w:rsidR="006F4A65">
        <w:rPr>
          <w:rFonts w:hint="eastAsia"/>
        </w:rPr>
        <w:t xml:space="preserve">over </w:t>
      </w:r>
      <w:r w:rsidR="006F4A65">
        <w:t>2.</w:t>
      </w:r>
      <w:r w:rsidR="006F4A65">
        <w:rPr>
          <w:rFonts w:hint="eastAsia"/>
        </w:rPr>
        <w:t>0</w:t>
      </w:r>
      <w:r>
        <w:t xml:space="preserve">-kg grass carp using </w:t>
      </w:r>
      <w:r w:rsidR="009402D2">
        <w:rPr>
          <w:rFonts w:hint="eastAsia"/>
        </w:rPr>
        <w:t xml:space="preserve">the ASA-IM formulated </w:t>
      </w:r>
      <w:r w:rsidR="003B575C" w:rsidRPr="003B575C">
        <w:t>32/3</w:t>
      </w:r>
      <w:r w:rsidR="003B575C" w:rsidRPr="003B575C">
        <w:rPr>
          <w:vertAlign w:val="superscript"/>
        </w:rPr>
        <w:t>1</w:t>
      </w:r>
      <w:r w:rsidR="009402D2" w:rsidRPr="003B575C">
        <w:rPr>
          <w:rFonts w:hint="eastAsia"/>
        </w:rPr>
        <w:t xml:space="preserve"> </w:t>
      </w:r>
      <w:r w:rsidR="009402D2">
        <w:rPr>
          <w:rFonts w:hint="eastAsia"/>
        </w:rPr>
        <w:t xml:space="preserve">extruded </w:t>
      </w:r>
      <w:r>
        <w:t>soy</w:t>
      </w:r>
      <w:r w:rsidR="009402D2">
        <w:rPr>
          <w:rFonts w:hint="eastAsia"/>
        </w:rPr>
        <w:t>meal</w:t>
      </w:r>
      <w:r>
        <w:t xml:space="preserve">-based feed. </w:t>
      </w:r>
    </w:p>
    <w:p w:rsidR="00213540" w:rsidRDefault="00213540">
      <w:pPr>
        <w:pStyle w:val="Title"/>
        <w:jc w:val="both"/>
        <w:rPr>
          <w:rFonts w:eastAsia="??" w:hint="eastAsia"/>
          <w:b w:val="0"/>
          <w:sz w:val="24"/>
        </w:rPr>
      </w:pPr>
    </w:p>
    <w:p w:rsidR="009402D2" w:rsidRDefault="009402D2">
      <w:pPr>
        <w:pStyle w:val="Title"/>
        <w:jc w:val="both"/>
        <w:rPr>
          <w:rFonts w:eastAsia="??" w:hint="eastAsia"/>
          <w:b w:val="0"/>
          <w:sz w:val="24"/>
        </w:rPr>
      </w:pPr>
    </w:p>
    <w:p w:rsidR="00213540" w:rsidRDefault="009402D2">
      <w:pPr>
        <w:pStyle w:val="Title"/>
        <w:jc w:val="both"/>
        <w:rPr>
          <w:rFonts w:hint="eastAsia"/>
          <w:b w:val="0"/>
          <w:sz w:val="24"/>
        </w:rPr>
      </w:pPr>
      <w:r>
        <w:rPr>
          <w:rFonts w:hint="eastAsia"/>
          <w:sz w:val="24"/>
        </w:rPr>
        <w:t>PROTOCOLS</w:t>
      </w:r>
    </w:p>
    <w:p w:rsidR="00213540" w:rsidRDefault="00213540">
      <w:pPr>
        <w:pStyle w:val="Title"/>
        <w:jc w:val="both"/>
        <w:rPr>
          <w:b w:val="0"/>
          <w:sz w:val="24"/>
        </w:rPr>
      </w:pPr>
    </w:p>
    <w:p w:rsidR="00213540" w:rsidRDefault="00213540">
      <w:pPr>
        <w:pStyle w:val="Title"/>
        <w:jc w:val="both"/>
        <w:rPr>
          <w:b w:val="0"/>
          <w:sz w:val="24"/>
        </w:rPr>
      </w:pPr>
      <w:r>
        <w:rPr>
          <w:b w:val="0"/>
          <w:sz w:val="24"/>
        </w:rPr>
        <w:t xml:space="preserve">Three earthen ponds of size 5.0-mu each at the </w:t>
      </w:r>
      <w:r w:rsidR="009402D2">
        <w:rPr>
          <w:rFonts w:hint="eastAsia"/>
          <w:b w:val="0"/>
          <w:sz w:val="24"/>
        </w:rPr>
        <w:t xml:space="preserve">Demo Farm of the </w:t>
      </w:r>
      <w:smartTag w:uri="urn:schemas-microsoft-com:office:smarttags" w:element="place">
        <w:smartTag w:uri="urn:schemas-microsoft-com:office:smarttags" w:element="PlaceName">
          <w:r w:rsidR="009402D2">
            <w:rPr>
              <w:rFonts w:hint="eastAsia"/>
              <w:b w:val="0"/>
              <w:sz w:val="24"/>
            </w:rPr>
            <w:t>Heilongjiang</w:t>
          </w:r>
        </w:smartTag>
        <w:r w:rsidR="009402D2">
          <w:rPr>
            <w:rFonts w:hint="eastAsia"/>
            <w:b w:val="0"/>
            <w:sz w:val="24"/>
          </w:rPr>
          <w:t xml:space="preserve"> </w:t>
        </w:r>
        <w:smartTag w:uri="urn:schemas-microsoft-com:office:smarttags" w:element="PlaceName">
          <w:r w:rsidR="009402D2">
            <w:rPr>
              <w:rFonts w:hint="eastAsia"/>
              <w:b w:val="0"/>
              <w:sz w:val="24"/>
            </w:rPr>
            <w:t>Provincial</w:t>
          </w:r>
        </w:smartTag>
        <w:r w:rsidR="009402D2">
          <w:rPr>
            <w:rFonts w:hint="eastAsia"/>
            <w:b w:val="0"/>
            <w:sz w:val="24"/>
          </w:rPr>
          <w:t xml:space="preserve"> </w:t>
        </w:r>
        <w:smartTag w:uri="urn:schemas-microsoft-com:office:smarttags" w:element="PlaceName">
          <w:r w:rsidR="009402D2">
            <w:rPr>
              <w:rFonts w:hint="eastAsia"/>
              <w:b w:val="0"/>
              <w:sz w:val="24"/>
            </w:rPr>
            <w:t>Fishery</w:t>
          </w:r>
        </w:smartTag>
        <w:r w:rsidR="009402D2">
          <w:rPr>
            <w:rFonts w:hint="eastAsia"/>
            <w:b w:val="0"/>
            <w:sz w:val="24"/>
          </w:rPr>
          <w:t xml:space="preserve"> </w:t>
        </w:r>
        <w:smartTag w:uri="urn:schemas-microsoft-com:office:smarttags" w:element="PlaceName">
          <w:r w:rsidR="009402D2">
            <w:rPr>
              <w:rFonts w:hint="eastAsia"/>
              <w:b w:val="0"/>
              <w:sz w:val="24"/>
            </w:rPr>
            <w:t>Technology</w:t>
          </w:r>
        </w:smartTag>
        <w:r w:rsidR="009402D2">
          <w:rPr>
            <w:rFonts w:hint="eastAsia"/>
            <w:b w:val="0"/>
            <w:sz w:val="24"/>
          </w:rPr>
          <w:t xml:space="preserve"> </w:t>
        </w:r>
        <w:smartTag w:uri="urn:schemas-microsoft-com:office:smarttags" w:element="PlaceName">
          <w:r w:rsidR="009402D2">
            <w:rPr>
              <w:rFonts w:hint="eastAsia"/>
              <w:b w:val="0"/>
              <w:sz w:val="24"/>
            </w:rPr>
            <w:t>Extension</w:t>
          </w:r>
        </w:smartTag>
        <w:r w:rsidR="009402D2">
          <w:rPr>
            <w:rFonts w:hint="eastAsia"/>
            <w:b w:val="0"/>
            <w:sz w:val="24"/>
          </w:rPr>
          <w:t xml:space="preserve"> </w:t>
        </w:r>
        <w:smartTag w:uri="urn:schemas-microsoft-com:office:smarttags" w:element="PlaceType">
          <w:r w:rsidR="009402D2">
            <w:rPr>
              <w:rFonts w:hint="eastAsia"/>
              <w:b w:val="0"/>
              <w:sz w:val="24"/>
            </w:rPr>
            <w:t>Center</w:t>
          </w:r>
        </w:smartTag>
      </w:smartTag>
      <w:r w:rsidR="009402D2">
        <w:rPr>
          <w:rFonts w:hint="eastAsia"/>
          <w:b w:val="0"/>
          <w:sz w:val="24"/>
        </w:rPr>
        <w:t xml:space="preserve"> </w:t>
      </w:r>
      <w:r>
        <w:rPr>
          <w:b w:val="0"/>
          <w:sz w:val="24"/>
        </w:rPr>
        <w:t xml:space="preserve">were used for the feeding demonstration.  </w:t>
      </w:r>
      <w:r w:rsidR="00595C27">
        <w:rPr>
          <w:rFonts w:hint="eastAsia"/>
          <w:b w:val="0"/>
          <w:sz w:val="24"/>
        </w:rPr>
        <w:t xml:space="preserve">The </w:t>
      </w:r>
      <w:r>
        <w:rPr>
          <w:b w:val="0"/>
          <w:sz w:val="24"/>
        </w:rPr>
        <w:t xml:space="preserve">water depth </w:t>
      </w:r>
      <w:r w:rsidR="00595C27">
        <w:rPr>
          <w:rFonts w:hint="eastAsia"/>
          <w:b w:val="0"/>
          <w:sz w:val="24"/>
        </w:rPr>
        <w:t xml:space="preserve">of demo ponds </w:t>
      </w:r>
      <w:r>
        <w:rPr>
          <w:b w:val="0"/>
          <w:sz w:val="24"/>
        </w:rPr>
        <w:t xml:space="preserve">averaged approximately </w:t>
      </w:r>
      <w:smartTag w:uri="urn:schemas-microsoft-com:office:smarttags" w:element="chmetcnv">
        <w:smartTagPr>
          <w:attr w:name="TCSC" w:val="0"/>
          <w:attr w:name="NumberType" w:val="1"/>
          <w:attr w:name="Negative" w:val="False"/>
          <w:attr w:name="HasSpace" w:val="True"/>
          <w:attr w:name="SourceValue" w:val="1.5"/>
          <w:attr w:name="UnitName" w:val="m"/>
        </w:smartTagPr>
        <w:r>
          <w:rPr>
            <w:b w:val="0"/>
            <w:sz w:val="24"/>
          </w:rPr>
          <w:t>1.5 m</w:t>
        </w:r>
      </w:smartTag>
      <w:r>
        <w:rPr>
          <w:b w:val="0"/>
          <w:sz w:val="24"/>
        </w:rPr>
        <w:t xml:space="preserve">.  All ponds were equipped with water exchange and stand-by aeration.  </w:t>
      </w:r>
    </w:p>
    <w:p w:rsidR="003B575C" w:rsidRDefault="003B575C">
      <w:pPr>
        <w:pStyle w:val="Title"/>
        <w:jc w:val="both"/>
        <w:rPr>
          <w:rFonts w:hint="eastAsia"/>
          <w:b w:val="0"/>
          <w:sz w:val="24"/>
        </w:rPr>
      </w:pPr>
    </w:p>
    <w:p w:rsidR="003B575C" w:rsidRDefault="003B575C">
      <w:pPr>
        <w:pStyle w:val="Title"/>
        <w:pBdr>
          <w:bottom w:val="single" w:sz="12" w:space="1" w:color="auto"/>
        </w:pBdr>
        <w:jc w:val="both"/>
        <w:rPr>
          <w:rFonts w:hint="eastAsia"/>
          <w:b w:val="0"/>
          <w:sz w:val="24"/>
        </w:rPr>
      </w:pPr>
    </w:p>
    <w:p w:rsidR="003B575C" w:rsidRDefault="003B575C" w:rsidP="003B575C">
      <w:pPr>
        <w:pStyle w:val="Title"/>
        <w:jc w:val="both"/>
        <w:rPr>
          <w:rFonts w:hint="eastAsia"/>
          <w:b w:val="0"/>
          <w:sz w:val="24"/>
        </w:rPr>
      </w:pPr>
    </w:p>
    <w:p w:rsidR="003B575C" w:rsidRDefault="003B575C" w:rsidP="003B575C">
      <w:pPr>
        <w:pStyle w:val="Title"/>
        <w:ind w:left="90" w:hanging="90"/>
        <w:jc w:val="both"/>
        <w:rPr>
          <w:b w:val="0"/>
          <w:sz w:val="24"/>
        </w:rPr>
      </w:pPr>
      <w:r>
        <w:rPr>
          <w:b w:val="0"/>
          <w:sz w:val="24"/>
          <w:vertAlign w:val="superscript"/>
        </w:rPr>
        <w:t>1</w:t>
      </w:r>
      <w:r>
        <w:rPr>
          <w:b w:val="0"/>
          <w:sz w:val="24"/>
        </w:rPr>
        <w:t>The numerical component of the feed description refers to the percentage of protein and fat, respectively, in the ration, i.e. 32/</w:t>
      </w:r>
      <w:r>
        <w:rPr>
          <w:rFonts w:hint="eastAsia"/>
          <w:b w:val="0"/>
          <w:sz w:val="24"/>
        </w:rPr>
        <w:t>3</w:t>
      </w:r>
      <w:r>
        <w:rPr>
          <w:b w:val="0"/>
          <w:sz w:val="24"/>
        </w:rPr>
        <w:t xml:space="preserve"> indicates 32% crude protein and 3% crude fat.</w:t>
      </w:r>
    </w:p>
    <w:p w:rsidR="003B575C" w:rsidRPr="003B575C" w:rsidRDefault="003B575C">
      <w:pPr>
        <w:pStyle w:val="Title"/>
        <w:jc w:val="both"/>
        <w:rPr>
          <w:rFonts w:hint="eastAsia"/>
          <w:b w:val="0"/>
          <w:sz w:val="24"/>
        </w:rPr>
      </w:pPr>
    </w:p>
    <w:p w:rsidR="00213540" w:rsidRDefault="003B575C">
      <w:pPr>
        <w:pStyle w:val="Title"/>
        <w:jc w:val="both"/>
        <w:rPr>
          <w:b w:val="0"/>
          <w:sz w:val="24"/>
        </w:rPr>
      </w:pPr>
      <w:r>
        <w:rPr>
          <w:b w:val="0"/>
          <w:sz w:val="24"/>
        </w:rPr>
        <w:br w:type="page"/>
      </w:r>
    </w:p>
    <w:p w:rsidR="00213540" w:rsidRDefault="009402D2">
      <w:pPr>
        <w:pStyle w:val="Title"/>
        <w:jc w:val="both"/>
        <w:rPr>
          <w:b w:val="0"/>
          <w:sz w:val="24"/>
        </w:rPr>
      </w:pPr>
      <w:r>
        <w:rPr>
          <w:b w:val="0"/>
          <w:sz w:val="24"/>
        </w:rPr>
        <w:t xml:space="preserve">Fish were two-year old, </w:t>
      </w:r>
      <w:r w:rsidR="006F4A65">
        <w:rPr>
          <w:rFonts w:hint="eastAsia"/>
          <w:b w:val="0"/>
          <w:sz w:val="24"/>
        </w:rPr>
        <w:t>850</w:t>
      </w:r>
      <w:r w:rsidR="00213540">
        <w:rPr>
          <w:b w:val="0"/>
          <w:sz w:val="24"/>
        </w:rPr>
        <w:t>-g grass carp pro</w:t>
      </w:r>
      <w:r>
        <w:rPr>
          <w:b w:val="0"/>
          <w:sz w:val="24"/>
        </w:rPr>
        <w:t xml:space="preserve">duced </w:t>
      </w:r>
      <w:r>
        <w:rPr>
          <w:rFonts w:hint="eastAsia"/>
          <w:b w:val="0"/>
          <w:sz w:val="24"/>
        </w:rPr>
        <w:t>from the ASA-IM pond feeding demo in 2009</w:t>
      </w:r>
      <w:r w:rsidR="00213540">
        <w:rPr>
          <w:b w:val="0"/>
          <w:sz w:val="24"/>
        </w:rPr>
        <w:t xml:space="preserve">.  Grass carp were stocked in the three </w:t>
      </w:r>
      <w:r w:rsidR="009A0337">
        <w:rPr>
          <w:b w:val="0"/>
          <w:sz w:val="24"/>
        </w:rPr>
        <w:t>demonstration</w:t>
      </w:r>
      <w:r w:rsidR="00213540">
        <w:rPr>
          <w:b w:val="0"/>
          <w:sz w:val="24"/>
        </w:rPr>
        <w:t xml:space="preserve"> ponds at a dens</w:t>
      </w:r>
      <w:r>
        <w:rPr>
          <w:b w:val="0"/>
          <w:sz w:val="24"/>
        </w:rPr>
        <w:t xml:space="preserve">ity of </w:t>
      </w:r>
      <w:r w:rsidR="006F4A65">
        <w:rPr>
          <w:rFonts w:hint="eastAsia"/>
          <w:b w:val="0"/>
          <w:sz w:val="24"/>
        </w:rPr>
        <w:t>150</w:t>
      </w:r>
      <w:r w:rsidR="006F4A65">
        <w:rPr>
          <w:b w:val="0"/>
          <w:sz w:val="24"/>
        </w:rPr>
        <w:t xml:space="preserve"> fish per mu (</w:t>
      </w:r>
      <w:r w:rsidR="006F4A65">
        <w:rPr>
          <w:rFonts w:hint="eastAsia"/>
          <w:b w:val="0"/>
          <w:sz w:val="24"/>
        </w:rPr>
        <w:t>2</w:t>
      </w:r>
      <w:r w:rsidR="006F4A65">
        <w:rPr>
          <w:b w:val="0"/>
          <w:sz w:val="24"/>
        </w:rPr>
        <w:t>,</w:t>
      </w:r>
      <w:r w:rsidR="006F4A65">
        <w:rPr>
          <w:rFonts w:hint="eastAsia"/>
          <w:b w:val="0"/>
          <w:sz w:val="24"/>
        </w:rPr>
        <w:t>25</w:t>
      </w:r>
      <w:r w:rsidR="00213540">
        <w:rPr>
          <w:b w:val="0"/>
          <w:sz w:val="24"/>
        </w:rPr>
        <w:t xml:space="preserve">0/ha), together with 100 silver carp per mu (1,500/ha).  Fish in all three </w:t>
      </w:r>
      <w:r w:rsidR="009A0337">
        <w:rPr>
          <w:b w:val="0"/>
          <w:sz w:val="24"/>
        </w:rPr>
        <w:t>demonstration</w:t>
      </w:r>
      <w:r w:rsidR="00213540">
        <w:rPr>
          <w:b w:val="0"/>
          <w:sz w:val="24"/>
        </w:rPr>
        <w:t xml:space="preserve"> ponds were of uniform size and age at stocking.  Target market</w:t>
      </w:r>
      <w:r w:rsidR="006F4A65">
        <w:rPr>
          <w:b w:val="0"/>
          <w:sz w:val="24"/>
        </w:rPr>
        <w:t xml:space="preserve"> size for the grass carp was </w:t>
      </w:r>
      <w:r w:rsidR="006F4A65">
        <w:rPr>
          <w:rFonts w:hint="eastAsia"/>
          <w:b w:val="0"/>
          <w:sz w:val="24"/>
        </w:rPr>
        <w:t>&gt;</w:t>
      </w:r>
      <w:smartTag w:uri="urn:schemas-microsoft-com:office:smarttags" w:element="chmetcnv">
        <w:smartTagPr>
          <w:attr w:name="UnitName" w:val="kg"/>
          <w:attr w:name="SourceValue" w:val="2"/>
          <w:attr w:name="HasSpace" w:val="True"/>
          <w:attr w:name="Negative" w:val="False"/>
          <w:attr w:name="NumberType" w:val="1"/>
          <w:attr w:name="TCSC" w:val="0"/>
        </w:smartTagPr>
        <w:r w:rsidR="006F4A65">
          <w:rPr>
            <w:b w:val="0"/>
            <w:sz w:val="24"/>
          </w:rPr>
          <w:t>2</w:t>
        </w:r>
        <w:r w:rsidR="006F4A65">
          <w:rPr>
            <w:rFonts w:hint="eastAsia"/>
            <w:b w:val="0"/>
            <w:sz w:val="24"/>
          </w:rPr>
          <w:t>.0</w:t>
        </w:r>
        <w:r w:rsidR="00213540">
          <w:rPr>
            <w:b w:val="0"/>
            <w:sz w:val="24"/>
          </w:rPr>
          <w:t xml:space="preserve"> </w:t>
        </w:r>
        <w:r w:rsidR="006F4A65">
          <w:rPr>
            <w:rFonts w:hint="eastAsia"/>
            <w:b w:val="0"/>
            <w:sz w:val="24"/>
          </w:rPr>
          <w:t>k</w:t>
        </w:r>
        <w:r w:rsidR="00213540">
          <w:rPr>
            <w:b w:val="0"/>
            <w:sz w:val="24"/>
          </w:rPr>
          <w:t>g</w:t>
        </w:r>
      </w:smartTag>
      <w:r w:rsidR="00213540">
        <w:rPr>
          <w:b w:val="0"/>
          <w:sz w:val="24"/>
        </w:rPr>
        <w:t xml:space="preserve"> per fish.    </w:t>
      </w:r>
    </w:p>
    <w:p w:rsidR="00213540" w:rsidRDefault="00213540">
      <w:pPr>
        <w:pStyle w:val="Title"/>
        <w:jc w:val="both"/>
        <w:rPr>
          <w:b w:val="0"/>
          <w:sz w:val="24"/>
        </w:rPr>
      </w:pPr>
    </w:p>
    <w:p w:rsidR="00213540" w:rsidRDefault="00213540">
      <w:pPr>
        <w:pStyle w:val="Title"/>
        <w:jc w:val="both"/>
        <w:rPr>
          <w:b w:val="0"/>
          <w:sz w:val="24"/>
        </w:rPr>
      </w:pPr>
      <w:r>
        <w:rPr>
          <w:b w:val="0"/>
          <w:sz w:val="24"/>
        </w:rPr>
        <w:t>Grass carp were fed the ASA</w:t>
      </w:r>
      <w:r w:rsidR="009402D2">
        <w:rPr>
          <w:rFonts w:hint="eastAsia"/>
          <w:b w:val="0"/>
          <w:sz w:val="24"/>
        </w:rPr>
        <w:t>-IM formulated</w:t>
      </w:r>
      <w:r>
        <w:rPr>
          <w:b w:val="0"/>
          <w:sz w:val="24"/>
        </w:rPr>
        <w:t xml:space="preserve"> all-plant protein, soy</w:t>
      </w:r>
      <w:r w:rsidR="009402D2">
        <w:rPr>
          <w:rFonts w:hint="eastAsia"/>
          <w:b w:val="0"/>
          <w:sz w:val="24"/>
        </w:rPr>
        <w:t>meal</w:t>
      </w:r>
      <w:r>
        <w:rPr>
          <w:b w:val="0"/>
          <w:sz w:val="24"/>
        </w:rPr>
        <w:t>-based grass carp feed containing 32% crude protein and 3% crud</w:t>
      </w:r>
      <w:r w:rsidR="009402D2">
        <w:rPr>
          <w:b w:val="0"/>
          <w:sz w:val="24"/>
        </w:rPr>
        <w:t>e lipid (Table 1</w:t>
      </w:r>
      <w:r w:rsidR="00E2646E">
        <w:rPr>
          <w:rFonts w:hint="eastAsia"/>
          <w:b w:val="0"/>
          <w:sz w:val="24"/>
        </w:rPr>
        <w:t>-3</w:t>
      </w:r>
      <w:r w:rsidR="009402D2">
        <w:rPr>
          <w:b w:val="0"/>
          <w:sz w:val="24"/>
        </w:rPr>
        <w:t xml:space="preserve">).  This feed </w:t>
      </w:r>
      <w:r w:rsidR="009402D2">
        <w:rPr>
          <w:rFonts w:hint="eastAsia"/>
          <w:b w:val="0"/>
          <w:sz w:val="24"/>
        </w:rPr>
        <w:t>was</w:t>
      </w:r>
      <w:r>
        <w:rPr>
          <w:b w:val="0"/>
          <w:sz w:val="24"/>
        </w:rPr>
        <w:t xml:space="preserve"> formulated to have 20% less energy than the standard ASA 32% protein carp growout feed, and an 8% fiber level.  </w:t>
      </w:r>
      <w:r w:rsidR="006F4A65">
        <w:rPr>
          <w:rFonts w:hint="eastAsia"/>
          <w:b w:val="0"/>
          <w:sz w:val="24"/>
        </w:rPr>
        <w:t xml:space="preserve">The 32/3 grass carp growout feed contained over 50% soybean products. </w:t>
      </w:r>
      <w:r>
        <w:rPr>
          <w:b w:val="0"/>
          <w:sz w:val="24"/>
        </w:rPr>
        <w:t>The feed was fed in extruded, floating pellet form.  Fish were fed to satiation twice daily, with fish in the three replicate ponds receiving an identical amount of feed at each feeding</w:t>
      </w:r>
      <w:r w:rsidR="006F4A65">
        <w:rPr>
          <w:rFonts w:hint="eastAsia"/>
          <w:b w:val="0"/>
          <w:sz w:val="24"/>
        </w:rPr>
        <w:t xml:space="preserve"> every day</w:t>
      </w:r>
      <w:r>
        <w:rPr>
          <w:b w:val="0"/>
          <w:sz w:val="24"/>
        </w:rPr>
        <w:t>.</w:t>
      </w:r>
      <w:r>
        <w:rPr>
          <w:sz w:val="24"/>
        </w:rPr>
        <w:t xml:space="preserve">  </w:t>
      </w:r>
      <w:r>
        <w:rPr>
          <w:b w:val="0"/>
          <w:sz w:val="24"/>
        </w:rPr>
        <w:t xml:space="preserve">The feeds were formulated by </w:t>
      </w:r>
      <w:r w:rsidR="009402D2">
        <w:rPr>
          <w:rFonts w:hint="eastAsia"/>
          <w:b w:val="0"/>
          <w:sz w:val="24"/>
        </w:rPr>
        <w:t xml:space="preserve">the </w:t>
      </w:r>
      <w:r>
        <w:rPr>
          <w:b w:val="0"/>
          <w:sz w:val="24"/>
        </w:rPr>
        <w:t>ASA</w:t>
      </w:r>
      <w:r w:rsidR="009402D2">
        <w:rPr>
          <w:rFonts w:hint="eastAsia"/>
          <w:b w:val="0"/>
          <w:sz w:val="24"/>
        </w:rPr>
        <w:t>-IM</w:t>
      </w:r>
      <w:r w:rsidR="009402D2">
        <w:rPr>
          <w:b w:val="0"/>
          <w:sz w:val="24"/>
        </w:rPr>
        <w:t xml:space="preserve"> and produced </w:t>
      </w:r>
      <w:r w:rsidR="009B3BF2">
        <w:rPr>
          <w:rFonts w:hint="eastAsia"/>
          <w:b w:val="0"/>
          <w:sz w:val="24"/>
        </w:rPr>
        <w:t>with the ASA-IM technical support at</w:t>
      </w:r>
      <w:r w:rsidR="009402D2">
        <w:rPr>
          <w:b w:val="0"/>
          <w:sz w:val="24"/>
        </w:rPr>
        <w:t xml:space="preserve"> </w:t>
      </w:r>
      <w:r w:rsidR="00044427">
        <w:rPr>
          <w:rFonts w:hint="eastAsia"/>
          <w:b w:val="0"/>
          <w:sz w:val="24"/>
        </w:rPr>
        <w:t>the Ningbo Tech</w:t>
      </w:r>
      <w:r w:rsidR="009402D2">
        <w:rPr>
          <w:rFonts w:hint="eastAsia"/>
          <w:b w:val="0"/>
          <w:sz w:val="24"/>
        </w:rPr>
        <w:t xml:space="preserve">bank Feed Company in </w:t>
      </w:r>
      <w:smartTag w:uri="urn:schemas-microsoft-com:office:smarttags" w:element="place">
        <w:smartTag w:uri="urn:schemas-microsoft-com:office:smarttags" w:element="City">
          <w:r w:rsidR="009402D2">
            <w:rPr>
              <w:rFonts w:hint="eastAsia"/>
              <w:b w:val="0"/>
              <w:sz w:val="24"/>
            </w:rPr>
            <w:t>Yuyao</w:t>
          </w:r>
        </w:smartTag>
        <w:r w:rsidR="009402D2">
          <w:rPr>
            <w:rFonts w:hint="eastAsia"/>
            <w:b w:val="0"/>
            <w:sz w:val="24"/>
          </w:rPr>
          <w:t>,</w:t>
        </w:r>
        <w:r w:rsidR="009402D2">
          <w:rPr>
            <w:b w:val="0"/>
            <w:sz w:val="24"/>
          </w:rPr>
          <w:t xml:space="preserve"> </w:t>
        </w:r>
        <w:smartTag w:uri="urn:schemas-microsoft-com:office:smarttags" w:element="State">
          <w:r w:rsidR="009402D2">
            <w:rPr>
              <w:rFonts w:hint="eastAsia"/>
              <w:b w:val="0"/>
              <w:sz w:val="24"/>
            </w:rPr>
            <w:t>Zhejiang</w:t>
          </w:r>
        </w:smartTag>
      </w:smartTag>
      <w:r>
        <w:rPr>
          <w:b w:val="0"/>
          <w:sz w:val="24"/>
        </w:rPr>
        <w:t xml:space="preserve"> Province. </w:t>
      </w:r>
    </w:p>
    <w:p w:rsidR="00213540" w:rsidRDefault="00213540">
      <w:pPr>
        <w:pStyle w:val="Title"/>
        <w:jc w:val="both"/>
        <w:rPr>
          <w:b w:val="0"/>
          <w:sz w:val="24"/>
        </w:rPr>
      </w:pPr>
    </w:p>
    <w:p w:rsidR="00213540" w:rsidRDefault="006F4A65">
      <w:pPr>
        <w:pStyle w:val="Title"/>
        <w:jc w:val="both"/>
        <w:rPr>
          <w:b w:val="0"/>
          <w:sz w:val="24"/>
        </w:rPr>
      </w:pPr>
      <w:r>
        <w:rPr>
          <w:rFonts w:hint="eastAsia"/>
          <w:b w:val="0"/>
          <w:sz w:val="24"/>
        </w:rPr>
        <w:t>The pond demo</w:t>
      </w:r>
      <w:r w:rsidR="00213540">
        <w:rPr>
          <w:b w:val="0"/>
          <w:sz w:val="24"/>
        </w:rPr>
        <w:t xml:space="preserve"> management</w:t>
      </w:r>
      <w:r w:rsidR="00636EC0">
        <w:rPr>
          <w:b w:val="0"/>
          <w:sz w:val="24"/>
        </w:rPr>
        <w:t xml:space="preserve"> was based on the ASA</w:t>
      </w:r>
      <w:r>
        <w:rPr>
          <w:rFonts w:hint="eastAsia"/>
          <w:b w:val="0"/>
          <w:sz w:val="24"/>
        </w:rPr>
        <w:t>-IM</w:t>
      </w:r>
      <w:r w:rsidR="00636EC0">
        <w:rPr>
          <w:b w:val="0"/>
          <w:sz w:val="24"/>
        </w:rPr>
        <w:t xml:space="preserve"> 80:20</w:t>
      </w:r>
      <w:r w:rsidR="00213540">
        <w:rPr>
          <w:b w:val="0"/>
          <w:sz w:val="24"/>
        </w:rPr>
        <w:t xml:space="preserve"> production model</w:t>
      </w:r>
      <w:r w:rsidR="00636EC0">
        <w:rPr>
          <w:rFonts w:hint="eastAsia"/>
          <w:b w:val="0"/>
          <w:sz w:val="24"/>
        </w:rPr>
        <w:t>, with grass carp as the fed species (80%of target fish harvest biomass) and silver carp as the service species (20% of fish biomass at harvest)</w:t>
      </w:r>
      <w:r w:rsidR="00213540">
        <w:rPr>
          <w:b w:val="0"/>
          <w:sz w:val="24"/>
        </w:rPr>
        <w:t>.  Fish in all ponds were sampled once per month on approximately the same date each month.  At the c</w:t>
      </w:r>
      <w:r w:rsidR="00636EC0">
        <w:rPr>
          <w:b w:val="0"/>
          <w:sz w:val="24"/>
        </w:rPr>
        <w:t xml:space="preserve">onclusion of the </w:t>
      </w:r>
      <w:r w:rsidR="00636EC0">
        <w:rPr>
          <w:rFonts w:hint="eastAsia"/>
          <w:b w:val="0"/>
          <w:sz w:val="24"/>
        </w:rPr>
        <w:t>demonstration</w:t>
      </w:r>
      <w:r w:rsidR="00213540">
        <w:rPr>
          <w:b w:val="0"/>
          <w:sz w:val="24"/>
        </w:rPr>
        <w:t xml:space="preserve">, all ponds were drained and the grass carp and silver carp in each pond were counted and weighed to determine average fish weight, gross and net production, feed conversion ratio (FCR) and survival.  Production input costs were recorded throughout the </w:t>
      </w:r>
      <w:r w:rsidR="009A0337">
        <w:rPr>
          <w:b w:val="0"/>
          <w:sz w:val="24"/>
        </w:rPr>
        <w:t>demonstration</w:t>
      </w:r>
      <w:r w:rsidR="00213540">
        <w:rPr>
          <w:b w:val="0"/>
          <w:sz w:val="24"/>
        </w:rPr>
        <w:t xml:space="preserve"> and net income and ROI were calculated at the end of the </w:t>
      </w:r>
      <w:r w:rsidR="009A0337">
        <w:rPr>
          <w:b w:val="0"/>
          <w:sz w:val="24"/>
        </w:rPr>
        <w:t>demonstration</w:t>
      </w:r>
      <w:r w:rsidR="00213540">
        <w:rPr>
          <w:b w:val="0"/>
          <w:sz w:val="24"/>
        </w:rPr>
        <w:t xml:space="preserve">.    </w:t>
      </w:r>
    </w:p>
    <w:p w:rsidR="00213540" w:rsidRDefault="00213540">
      <w:pPr>
        <w:pStyle w:val="Title"/>
        <w:jc w:val="both"/>
        <w:rPr>
          <w:b w:val="0"/>
          <w:sz w:val="24"/>
        </w:rPr>
      </w:pPr>
    </w:p>
    <w:p w:rsidR="00213540" w:rsidRDefault="00213540">
      <w:pPr>
        <w:pStyle w:val="Title"/>
        <w:jc w:val="both"/>
        <w:rPr>
          <w:b w:val="0"/>
          <w:sz w:val="24"/>
        </w:rPr>
      </w:pPr>
    </w:p>
    <w:p w:rsidR="00213540" w:rsidRDefault="00213540">
      <w:pPr>
        <w:pStyle w:val="Title"/>
        <w:jc w:val="both"/>
        <w:rPr>
          <w:sz w:val="24"/>
        </w:rPr>
      </w:pPr>
      <w:r>
        <w:rPr>
          <w:sz w:val="24"/>
        </w:rPr>
        <w:t>RESULTS</w:t>
      </w:r>
    </w:p>
    <w:p w:rsidR="00213540" w:rsidRDefault="00213540">
      <w:pPr>
        <w:pStyle w:val="Title"/>
        <w:jc w:val="both"/>
        <w:rPr>
          <w:b w:val="0"/>
          <w:sz w:val="24"/>
        </w:rPr>
      </w:pPr>
    </w:p>
    <w:p w:rsidR="00C330EC" w:rsidRPr="0069059C" w:rsidRDefault="00C330EC" w:rsidP="00C330EC">
      <w:pPr>
        <w:jc w:val="both"/>
        <w:rPr>
          <w:rFonts w:eastAsia="??"/>
          <w:sz w:val="24"/>
          <w:szCs w:val="24"/>
        </w:rPr>
      </w:pPr>
      <w:r>
        <w:rPr>
          <w:rFonts w:eastAsia="??" w:hint="eastAsia"/>
          <w:sz w:val="24"/>
          <w:szCs w:val="24"/>
        </w:rPr>
        <w:t>Grass</w:t>
      </w:r>
      <w:r w:rsidRPr="0069059C">
        <w:rPr>
          <w:rFonts w:eastAsia="??"/>
          <w:sz w:val="24"/>
          <w:szCs w:val="24"/>
        </w:rPr>
        <w:t xml:space="preserve"> carp </w:t>
      </w:r>
      <w:r w:rsidRPr="0069059C">
        <w:rPr>
          <w:rFonts w:eastAsia="??" w:hint="eastAsia"/>
          <w:sz w:val="24"/>
          <w:szCs w:val="24"/>
        </w:rPr>
        <w:t xml:space="preserve">grew </w:t>
      </w:r>
      <w:r w:rsidRPr="0069059C">
        <w:rPr>
          <w:rFonts w:eastAsia="??"/>
          <w:sz w:val="24"/>
          <w:szCs w:val="24"/>
        </w:rPr>
        <w:t xml:space="preserve">from </w:t>
      </w:r>
      <w:smartTag w:uri="urn:schemas-microsoft-com:office:smarttags" w:element="chmetcnv">
        <w:smartTagPr>
          <w:attr w:name="UnitName" w:val="g"/>
          <w:attr w:name="SourceValue" w:val="850"/>
          <w:attr w:name="HasSpace" w:val="True"/>
          <w:attr w:name="Negative" w:val="False"/>
          <w:attr w:name="NumberType" w:val="1"/>
          <w:attr w:name="TCSC" w:val="0"/>
        </w:smartTagPr>
        <w:r>
          <w:rPr>
            <w:rFonts w:eastAsia="??" w:hint="eastAsia"/>
            <w:sz w:val="24"/>
            <w:szCs w:val="24"/>
          </w:rPr>
          <w:t>850</w:t>
        </w:r>
        <w:r w:rsidRPr="0069059C">
          <w:rPr>
            <w:rFonts w:eastAsia="??"/>
            <w:sz w:val="24"/>
            <w:szCs w:val="24"/>
          </w:rPr>
          <w:t xml:space="preserve"> g</w:t>
        </w:r>
      </w:smartTag>
      <w:r w:rsidRPr="0069059C">
        <w:rPr>
          <w:rFonts w:eastAsia="??"/>
          <w:sz w:val="24"/>
          <w:szCs w:val="24"/>
        </w:rPr>
        <w:t xml:space="preserve"> t</w:t>
      </w:r>
      <w:r w:rsidRPr="0069059C">
        <w:rPr>
          <w:rFonts w:eastAsia="??" w:hint="eastAsia"/>
          <w:sz w:val="24"/>
          <w:szCs w:val="24"/>
        </w:rPr>
        <w:t xml:space="preserve">o </w:t>
      </w:r>
      <w:r w:rsidRPr="0069059C">
        <w:rPr>
          <w:rFonts w:eastAsia="??"/>
          <w:sz w:val="24"/>
          <w:szCs w:val="24"/>
        </w:rPr>
        <w:t xml:space="preserve">an average weight of </w:t>
      </w:r>
      <w:smartTag w:uri="urn:schemas-microsoft-com:office:smarttags" w:element="chmetcnv">
        <w:smartTagPr>
          <w:attr w:name="UnitName" w:val="g"/>
          <w:attr w:name="SourceValue" w:val="2229"/>
          <w:attr w:name="HasSpace" w:val="True"/>
          <w:attr w:name="Negative" w:val="False"/>
          <w:attr w:name="NumberType" w:val="1"/>
          <w:attr w:name="TCSC" w:val="0"/>
        </w:smartTagPr>
        <w:r>
          <w:rPr>
            <w:rFonts w:eastAsia="??"/>
            <w:sz w:val="24"/>
            <w:szCs w:val="24"/>
          </w:rPr>
          <w:t>2,2</w:t>
        </w:r>
        <w:r>
          <w:rPr>
            <w:rFonts w:eastAsia="??" w:hint="eastAsia"/>
            <w:sz w:val="24"/>
            <w:szCs w:val="24"/>
          </w:rPr>
          <w:t>29</w:t>
        </w:r>
        <w:r w:rsidRPr="0069059C">
          <w:rPr>
            <w:rFonts w:eastAsia="??"/>
            <w:sz w:val="24"/>
            <w:szCs w:val="24"/>
          </w:rPr>
          <w:t xml:space="preserve"> g</w:t>
        </w:r>
      </w:smartTag>
      <w:r w:rsidRPr="0069059C">
        <w:rPr>
          <w:rFonts w:eastAsia="??"/>
          <w:sz w:val="24"/>
          <w:szCs w:val="24"/>
        </w:rPr>
        <w:t xml:space="preserve"> per fish during the 1</w:t>
      </w:r>
      <w:r>
        <w:rPr>
          <w:rFonts w:eastAsia="??"/>
          <w:sz w:val="24"/>
          <w:szCs w:val="24"/>
        </w:rPr>
        <w:t>1</w:t>
      </w:r>
      <w:r>
        <w:rPr>
          <w:rFonts w:eastAsia="??" w:hint="eastAsia"/>
          <w:sz w:val="24"/>
          <w:szCs w:val="24"/>
        </w:rPr>
        <w:t>2</w:t>
      </w:r>
      <w:r w:rsidRPr="0069059C">
        <w:rPr>
          <w:rFonts w:eastAsia="??"/>
          <w:sz w:val="24"/>
          <w:szCs w:val="24"/>
        </w:rPr>
        <w:t xml:space="preserve">-day </w:t>
      </w:r>
      <w:r w:rsidR="009A0337">
        <w:rPr>
          <w:rFonts w:eastAsia="??"/>
          <w:sz w:val="24"/>
          <w:szCs w:val="24"/>
        </w:rPr>
        <w:t>demonstration</w:t>
      </w:r>
      <w:r w:rsidRPr="0069059C">
        <w:rPr>
          <w:rFonts w:eastAsia="??"/>
          <w:sz w:val="24"/>
          <w:szCs w:val="24"/>
        </w:rPr>
        <w:t xml:space="preserve"> period (Table </w:t>
      </w:r>
      <w:r w:rsidR="00E2646E">
        <w:rPr>
          <w:rFonts w:eastAsia="??" w:hint="eastAsia"/>
          <w:sz w:val="24"/>
          <w:szCs w:val="24"/>
        </w:rPr>
        <w:t>4 and Figure 1</w:t>
      </w:r>
      <w:r w:rsidRPr="0069059C">
        <w:rPr>
          <w:rFonts w:eastAsia="??"/>
          <w:sz w:val="24"/>
          <w:szCs w:val="24"/>
        </w:rPr>
        <w:t>)</w:t>
      </w:r>
      <w:r w:rsidRPr="0069059C">
        <w:rPr>
          <w:rFonts w:eastAsia="??" w:hint="eastAsia"/>
          <w:sz w:val="24"/>
          <w:szCs w:val="24"/>
        </w:rPr>
        <w:t xml:space="preserve">.  </w:t>
      </w:r>
      <w:r>
        <w:rPr>
          <w:rFonts w:eastAsia="??" w:hint="eastAsia"/>
          <w:sz w:val="24"/>
          <w:szCs w:val="24"/>
        </w:rPr>
        <w:t>Grass</w:t>
      </w:r>
      <w:r>
        <w:rPr>
          <w:rFonts w:eastAsia="??"/>
          <w:sz w:val="24"/>
          <w:szCs w:val="24"/>
        </w:rPr>
        <w:t xml:space="preserve"> carp</w:t>
      </w:r>
      <w:r w:rsidRPr="0069059C">
        <w:rPr>
          <w:rFonts w:eastAsia="??"/>
          <w:sz w:val="24"/>
          <w:szCs w:val="24"/>
        </w:rPr>
        <w:t xml:space="preserve"> </w:t>
      </w:r>
      <w:r>
        <w:rPr>
          <w:rFonts w:eastAsia="??"/>
          <w:sz w:val="24"/>
          <w:szCs w:val="24"/>
        </w:rPr>
        <w:t>biomass</w:t>
      </w:r>
      <w:r w:rsidRPr="0069059C">
        <w:rPr>
          <w:rFonts w:eastAsia="??"/>
          <w:sz w:val="24"/>
          <w:szCs w:val="24"/>
        </w:rPr>
        <w:t xml:space="preserve"> at harvest averaged </w:t>
      </w:r>
      <w:smartTag w:uri="urn:schemas-microsoft-com:office:smarttags" w:element="chmetcnv">
        <w:smartTagPr>
          <w:attr w:name="UnitName" w:val="kg"/>
          <w:attr w:name="SourceValue" w:val="321"/>
          <w:attr w:name="HasSpace" w:val="True"/>
          <w:attr w:name="Negative" w:val="False"/>
          <w:attr w:name="NumberType" w:val="1"/>
          <w:attr w:name="TCSC" w:val="0"/>
        </w:smartTagPr>
        <w:r>
          <w:rPr>
            <w:rFonts w:eastAsia="??" w:hint="eastAsia"/>
            <w:sz w:val="24"/>
            <w:szCs w:val="24"/>
          </w:rPr>
          <w:t>321</w:t>
        </w:r>
        <w:r w:rsidRPr="0069059C">
          <w:rPr>
            <w:rFonts w:eastAsia="??"/>
            <w:sz w:val="24"/>
            <w:szCs w:val="24"/>
          </w:rPr>
          <w:t xml:space="preserve"> kg</w:t>
        </w:r>
      </w:smartTag>
      <w:r w:rsidRPr="0069059C">
        <w:rPr>
          <w:rFonts w:eastAsia="??"/>
          <w:sz w:val="24"/>
          <w:szCs w:val="24"/>
        </w:rPr>
        <w:t>/mu (</w:t>
      </w:r>
      <w:smartTag w:uri="urn:schemas-microsoft-com:office:smarttags" w:element="chmetcnv">
        <w:smartTagPr>
          <w:attr w:name="UnitName" w:val="kg"/>
          <w:attr w:name="SourceValue" w:val="4815"/>
          <w:attr w:name="HasSpace" w:val="True"/>
          <w:attr w:name="Negative" w:val="False"/>
          <w:attr w:name="NumberType" w:val="1"/>
          <w:attr w:name="TCSC" w:val="0"/>
        </w:smartTagPr>
        <w:r>
          <w:rPr>
            <w:rFonts w:eastAsia="??" w:hint="eastAsia"/>
            <w:sz w:val="24"/>
            <w:szCs w:val="24"/>
          </w:rPr>
          <w:t>4,815</w:t>
        </w:r>
        <w:r w:rsidRPr="0069059C">
          <w:rPr>
            <w:rFonts w:eastAsia="??"/>
            <w:sz w:val="24"/>
            <w:szCs w:val="24"/>
          </w:rPr>
          <w:t xml:space="preserve"> kg</w:t>
        </w:r>
      </w:smartTag>
      <w:r w:rsidRPr="0069059C">
        <w:rPr>
          <w:rFonts w:eastAsia="??"/>
          <w:sz w:val="24"/>
          <w:szCs w:val="24"/>
        </w:rPr>
        <w:t>/ha)</w:t>
      </w:r>
      <w:r>
        <w:rPr>
          <w:rFonts w:eastAsia="??"/>
          <w:sz w:val="24"/>
          <w:szCs w:val="24"/>
        </w:rPr>
        <w:t xml:space="preserve"> and </w:t>
      </w:r>
      <w:r>
        <w:rPr>
          <w:rFonts w:eastAsia="??" w:hint="eastAsia"/>
          <w:sz w:val="24"/>
          <w:szCs w:val="24"/>
        </w:rPr>
        <w:t>s</w:t>
      </w:r>
      <w:r>
        <w:rPr>
          <w:rFonts w:eastAsia="??"/>
          <w:sz w:val="24"/>
          <w:szCs w:val="24"/>
        </w:rPr>
        <w:t xml:space="preserve">ilver carp biomass at harvest averaged </w:t>
      </w:r>
      <w:smartTag w:uri="urn:schemas-microsoft-com:office:smarttags" w:element="chmetcnv">
        <w:smartTagPr>
          <w:attr w:name="UnitName" w:val="kg"/>
          <w:attr w:name="SourceValue" w:val="176"/>
          <w:attr w:name="HasSpace" w:val="True"/>
          <w:attr w:name="Negative" w:val="False"/>
          <w:attr w:name="NumberType" w:val="1"/>
          <w:attr w:name="TCSC" w:val="0"/>
        </w:smartTagPr>
        <w:r>
          <w:rPr>
            <w:rFonts w:eastAsia="??"/>
            <w:sz w:val="24"/>
            <w:szCs w:val="24"/>
          </w:rPr>
          <w:t>1</w:t>
        </w:r>
        <w:r>
          <w:rPr>
            <w:rFonts w:eastAsia="??" w:hint="eastAsia"/>
            <w:sz w:val="24"/>
            <w:szCs w:val="24"/>
          </w:rPr>
          <w:t>76</w:t>
        </w:r>
        <w:r w:rsidRPr="0069059C">
          <w:rPr>
            <w:rFonts w:eastAsia="??"/>
            <w:sz w:val="24"/>
            <w:szCs w:val="24"/>
          </w:rPr>
          <w:t xml:space="preserve"> kg</w:t>
        </w:r>
      </w:smartTag>
      <w:r w:rsidRPr="0069059C">
        <w:rPr>
          <w:rFonts w:eastAsia="??"/>
          <w:sz w:val="24"/>
          <w:szCs w:val="24"/>
        </w:rPr>
        <w:t>/mu (</w:t>
      </w:r>
      <w:smartTag w:uri="urn:schemas-microsoft-com:office:smarttags" w:element="chmetcnv">
        <w:smartTagPr>
          <w:attr w:name="UnitName" w:val="kg"/>
          <w:attr w:name="SourceValue" w:val="2640"/>
          <w:attr w:name="HasSpace" w:val="True"/>
          <w:attr w:name="Negative" w:val="False"/>
          <w:attr w:name="NumberType" w:val="1"/>
          <w:attr w:name="TCSC" w:val="0"/>
        </w:smartTagPr>
        <w:r>
          <w:rPr>
            <w:rFonts w:eastAsia="??" w:hint="eastAsia"/>
            <w:sz w:val="24"/>
            <w:szCs w:val="24"/>
          </w:rPr>
          <w:t>2,640</w:t>
        </w:r>
        <w:r w:rsidRPr="0069059C">
          <w:rPr>
            <w:rFonts w:eastAsia="??"/>
            <w:sz w:val="24"/>
            <w:szCs w:val="24"/>
          </w:rPr>
          <w:t xml:space="preserve"> kg</w:t>
        </w:r>
      </w:smartTag>
      <w:r>
        <w:rPr>
          <w:rFonts w:eastAsia="??"/>
          <w:sz w:val="24"/>
          <w:szCs w:val="24"/>
        </w:rPr>
        <w:t>/ha)</w:t>
      </w:r>
      <w:r>
        <w:rPr>
          <w:rFonts w:eastAsia="??" w:hint="eastAsia"/>
          <w:sz w:val="24"/>
          <w:szCs w:val="24"/>
        </w:rPr>
        <w:t>.</w:t>
      </w:r>
      <w:r w:rsidRPr="0069059C">
        <w:rPr>
          <w:rFonts w:eastAsia="??"/>
          <w:sz w:val="24"/>
          <w:szCs w:val="24"/>
        </w:rPr>
        <w:t xml:space="preserve">  The average survival rate</w:t>
      </w:r>
      <w:r>
        <w:rPr>
          <w:rFonts w:eastAsia="??"/>
          <w:sz w:val="24"/>
          <w:szCs w:val="24"/>
        </w:rPr>
        <w:t>s</w:t>
      </w:r>
      <w:r w:rsidRPr="0069059C">
        <w:rPr>
          <w:rFonts w:eastAsia="??"/>
          <w:sz w:val="24"/>
          <w:szCs w:val="24"/>
        </w:rPr>
        <w:t xml:space="preserve"> for </w:t>
      </w:r>
      <w:r>
        <w:rPr>
          <w:rFonts w:eastAsia="??" w:hint="eastAsia"/>
          <w:sz w:val="24"/>
          <w:szCs w:val="24"/>
        </w:rPr>
        <w:t>grass</w:t>
      </w:r>
      <w:r w:rsidRPr="0069059C">
        <w:rPr>
          <w:rFonts w:eastAsia="??"/>
          <w:sz w:val="24"/>
          <w:szCs w:val="24"/>
        </w:rPr>
        <w:t xml:space="preserve"> carp </w:t>
      </w:r>
      <w:r>
        <w:rPr>
          <w:rFonts w:eastAsia="??"/>
          <w:sz w:val="24"/>
          <w:szCs w:val="24"/>
        </w:rPr>
        <w:t xml:space="preserve">and silver carp </w:t>
      </w:r>
      <w:r w:rsidRPr="0069059C">
        <w:rPr>
          <w:rFonts w:eastAsia="??"/>
          <w:sz w:val="24"/>
          <w:szCs w:val="24"/>
        </w:rPr>
        <w:t>w</w:t>
      </w:r>
      <w:r>
        <w:rPr>
          <w:rFonts w:eastAsia="??"/>
          <w:sz w:val="24"/>
          <w:szCs w:val="24"/>
        </w:rPr>
        <w:t>ere</w:t>
      </w:r>
      <w:r w:rsidRPr="0069059C">
        <w:rPr>
          <w:rFonts w:eastAsia="??"/>
          <w:sz w:val="24"/>
          <w:szCs w:val="24"/>
        </w:rPr>
        <w:t xml:space="preserve"> </w:t>
      </w:r>
      <w:r>
        <w:rPr>
          <w:rFonts w:eastAsia="??"/>
          <w:sz w:val="24"/>
          <w:szCs w:val="24"/>
        </w:rPr>
        <w:t>9</w:t>
      </w:r>
      <w:r>
        <w:rPr>
          <w:rFonts w:eastAsia="??" w:hint="eastAsia"/>
          <w:sz w:val="24"/>
          <w:szCs w:val="24"/>
        </w:rPr>
        <w:t>6</w:t>
      </w:r>
      <w:r w:rsidRPr="0069059C">
        <w:rPr>
          <w:rFonts w:eastAsia="??"/>
          <w:sz w:val="24"/>
          <w:szCs w:val="24"/>
        </w:rPr>
        <w:t>%</w:t>
      </w:r>
      <w:r>
        <w:rPr>
          <w:rFonts w:eastAsia="??"/>
          <w:sz w:val="24"/>
          <w:szCs w:val="24"/>
        </w:rPr>
        <w:t xml:space="preserve"> and </w:t>
      </w:r>
      <w:r>
        <w:rPr>
          <w:rFonts w:eastAsia="??" w:hint="eastAsia"/>
          <w:sz w:val="24"/>
          <w:szCs w:val="24"/>
        </w:rPr>
        <w:t>94.7</w:t>
      </w:r>
      <w:r>
        <w:rPr>
          <w:rFonts w:eastAsia="??"/>
          <w:sz w:val="24"/>
          <w:szCs w:val="24"/>
        </w:rPr>
        <w:t>%, respectively</w:t>
      </w:r>
      <w:r w:rsidRPr="0069059C">
        <w:rPr>
          <w:rFonts w:eastAsia="??"/>
          <w:sz w:val="24"/>
          <w:szCs w:val="24"/>
        </w:rPr>
        <w:t xml:space="preserve">.  The feed </w:t>
      </w:r>
      <w:r>
        <w:rPr>
          <w:rFonts w:eastAsia="??"/>
          <w:sz w:val="24"/>
          <w:szCs w:val="24"/>
        </w:rPr>
        <w:t xml:space="preserve">conversion ratio (FCR) for </w:t>
      </w:r>
      <w:r>
        <w:rPr>
          <w:rFonts w:eastAsia="??" w:hint="eastAsia"/>
          <w:sz w:val="24"/>
          <w:szCs w:val="24"/>
        </w:rPr>
        <w:t>grass</w:t>
      </w:r>
      <w:r w:rsidRPr="0069059C">
        <w:rPr>
          <w:rFonts w:eastAsia="??"/>
          <w:sz w:val="24"/>
          <w:szCs w:val="24"/>
        </w:rPr>
        <w:t xml:space="preserve"> carp with the soy-based</w:t>
      </w:r>
      <w:r>
        <w:rPr>
          <w:rFonts w:eastAsia="??"/>
          <w:sz w:val="24"/>
          <w:szCs w:val="24"/>
        </w:rPr>
        <w:t xml:space="preserve"> 3</w:t>
      </w:r>
      <w:r>
        <w:rPr>
          <w:rFonts w:eastAsia="??" w:hint="eastAsia"/>
          <w:sz w:val="24"/>
          <w:szCs w:val="24"/>
        </w:rPr>
        <w:t>2/3</w:t>
      </w:r>
      <w:r>
        <w:rPr>
          <w:rFonts w:eastAsia="??"/>
          <w:sz w:val="24"/>
          <w:szCs w:val="24"/>
        </w:rPr>
        <w:t xml:space="preserve"> feed averaged 1.</w:t>
      </w:r>
      <w:r>
        <w:rPr>
          <w:rFonts w:eastAsia="??" w:hint="eastAsia"/>
          <w:sz w:val="24"/>
          <w:szCs w:val="24"/>
        </w:rPr>
        <w:t>58</w:t>
      </w:r>
      <w:r w:rsidRPr="0069059C">
        <w:rPr>
          <w:rFonts w:eastAsia="??"/>
          <w:sz w:val="24"/>
          <w:szCs w:val="24"/>
        </w:rPr>
        <w:t>:1</w:t>
      </w:r>
      <w:r>
        <w:rPr>
          <w:rFonts w:eastAsia="??" w:hint="eastAsia"/>
          <w:sz w:val="24"/>
          <w:szCs w:val="24"/>
        </w:rPr>
        <w:t>.0</w:t>
      </w:r>
      <w:r w:rsidRPr="0069059C">
        <w:rPr>
          <w:rFonts w:eastAsia="??"/>
          <w:sz w:val="24"/>
          <w:szCs w:val="24"/>
        </w:rPr>
        <w:t xml:space="preserve"> for the three </w:t>
      </w:r>
      <w:r w:rsidR="009A0337">
        <w:rPr>
          <w:rFonts w:eastAsia="??"/>
          <w:sz w:val="24"/>
          <w:szCs w:val="24"/>
        </w:rPr>
        <w:t>demonstration</w:t>
      </w:r>
      <w:r w:rsidRPr="0069059C">
        <w:rPr>
          <w:rFonts w:eastAsia="??"/>
          <w:sz w:val="24"/>
          <w:szCs w:val="24"/>
        </w:rPr>
        <w:t xml:space="preserve"> ponds.  </w:t>
      </w:r>
    </w:p>
    <w:p w:rsidR="00C330EC" w:rsidRDefault="00C330EC" w:rsidP="00C330EC">
      <w:pPr>
        <w:jc w:val="both"/>
        <w:rPr>
          <w:rFonts w:eastAsia="??"/>
          <w:sz w:val="22"/>
        </w:rPr>
      </w:pPr>
    </w:p>
    <w:p w:rsidR="00C330EC" w:rsidRDefault="00C330EC" w:rsidP="00C330EC">
      <w:pPr>
        <w:jc w:val="both"/>
        <w:rPr>
          <w:rFonts w:eastAsia="??"/>
          <w:color w:val="000000"/>
          <w:sz w:val="24"/>
        </w:rPr>
      </w:pPr>
      <w:r w:rsidRPr="0069059C">
        <w:rPr>
          <w:rFonts w:eastAsia="??"/>
          <w:sz w:val="24"/>
          <w:szCs w:val="24"/>
        </w:rPr>
        <w:t>The low FCR and rapid f</w:t>
      </w:r>
      <w:r>
        <w:rPr>
          <w:rFonts w:eastAsia="??"/>
          <w:sz w:val="24"/>
          <w:szCs w:val="24"/>
        </w:rPr>
        <w:t>ish growth on the soy-based 3</w:t>
      </w:r>
      <w:r>
        <w:rPr>
          <w:rFonts w:eastAsia="??" w:hint="eastAsia"/>
          <w:sz w:val="24"/>
          <w:szCs w:val="24"/>
        </w:rPr>
        <w:t>2/3</w:t>
      </w:r>
      <w:r w:rsidRPr="0069059C">
        <w:rPr>
          <w:rFonts w:eastAsia="??"/>
          <w:sz w:val="24"/>
          <w:szCs w:val="24"/>
        </w:rPr>
        <w:t xml:space="preserve"> feed yielded an average n</w:t>
      </w:r>
      <w:r w:rsidRPr="0069059C">
        <w:rPr>
          <w:sz w:val="24"/>
          <w:szCs w:val="24"/>
        </w:rPr>
        <w:t xml:space="preserve">et economic return to the </w:t>
      </w:r>
      <w:r>
        <w:rPr>
          <w:rFonts w:hint="eastAsia"/>
          <w:sz w:val="24"/>
          <w:szCs w:val="24"/>
        </w:rPr>
        <w:t xml:space="preserve">fish </w:t>
      </w:r>
      <w:r w:rsidRPr="0069059C">
        <w:rPr>
          <w:sz w:val="24"/>
          <w:szCs w:val="24"/>
        </w:rPr>
        <w:t xml:space="preserve">producer of RMB </w:t>
      </w:r>
      <w:r>
        <w:rPr>
          <w:sz w:val="24"/>
          <w:szCs w:val="24"/>
        </w:rPr>
        <w:t>1,</w:t>
      </w:r>
      <w:r>
        <w:rPr>
          <w:rFonts w:hint="eastAsia"/>
          <w:sz w:val="24"/>
          <w:szCs w:val="24"/>
        </w:rPr>
        <w:t>524</w:t>
      </w:r>
      <w:r>
        <w:rPr>
          <w:sz w:val="24"/>
          <w:szCs w:val="24"/>
        </w:rPr>
        <w:t xml:space="preserve"> per mu ($</w:t>
      </w:r>
      <w:r>
        <w:rPr>
          <w:rFonts w:hint="eastAsia"/>
          <w:sz w:val="24"/>
          <w:szCs w:val="24"/>
        </w:rPr>
        <w:t>3,437</w:t>
      </w:r>
      <w:r>
        <w:rPr>
          <w:sz w:val="24"/>
          <w:szCs w:val="24"/>
        </w:rPr>
        <w:t xml:space="preserve">/ha) at market prices of RMB </w:t>
      </w:r>
      <w:r>
        <w:rPr>
          <w:rFonts w:hint="eastAsia"/>
          <w:sz w:val="24"/>
          <w:szCs w:val="24"/>
        </w:rPr>
        <w:t>12.0</w:t>
      </w:r>
      <w:r w:rsidRPr="0069059C">
        <w:rPr>
          <w:sz w:val="24"/>
          <w:szCs w:val="24"/>
        </w:rPr>
        <w:t>/kg ($1.</w:t>
      </w:r>
      <w:r>
        <w:rPr>
          <w:rFonts w:hint="eastAsia"/>
          <w:sz w:val="24"/>
          <w:szCs w:val="24"/>
        </w:rPr>
        <w:t>8</w:t>
      </w:r>
      <w:r>
        <w:rPr>
          <w:sz w:val="24"/>
          <w:szCs w:val="24"/>
        </w:rPr>
        <w:t xml:space="preserve">0/kg) for </w:t>
      </w:r>
      <w:r>
        <w:rPr>
          <w:rFonts w:hint="eastAsia"/>
          <w:sz w:val="24"/>
          <w:szCs w:val="24"/>
        </w:rPr>
        <w:t>grass</w:t>
      </w:r>
      <w:r w:rsidRPr="0069059C">
        <w:rPr>
          <w:sz w:val="24"/>
          <w:szCs w:val="24"/>
        </w:rPr>
        <w:t xml:space="preserve"> carp and RMB </w:t>
      </w:r>
      <w:r>
        <w:rPr>
          <w:sz w:val="24"/>
          <w:szCs w:val="24"/>
        </w:rPr>
        <w:t>3.0</w:t>
      </w:r>
      <w:r w:rsidRPr="0069059C">
        <w:rPr>
          <w:sz w:val="24"/>
          <w:szCs w:val="24"/>
        </w:rPr>
        <w:t>/kg ($0.</w:t>
      </w:r>
      <w:r>
        <w:rPr>
          <w:sz w:val="24"/>
          <w:szCs w:val="24"/>
        </w:rPr>
        <w:t>4</w:t>
      </w:r>
      <w:r>
        <w:rPr>
          <w:rFonts w:hint="eastAsia"/>
          <w:sz w:val="24"/>
          <w:szCs w:val="24"/>
        </w:rPr>
        <w:t>5</w:t>
      </w:r>
      <w:r w:rsidRPr="0069059C">
        <w:rPr>
          <w:sz w:val="24"/>
          <w:szCs w:val="24"/>
        </w:rPr>
        <w:t>/kg) for silver carp.  Return on investment (ROI) for the three demonstration ponds averaged</w:t>
      </w:r>
      <w:r w:rsidRPr="00E476AA">
        <w:rPr>
          <w:sz w:val="22"/>
        </w:rPr>
        <w:t xml:space="preserve"> </w:t>
      </w:r>
      <w:r>
        <w:rPr>
          <w:rFonts w:hint="eastAsia"/>
          <w:sz w:val="22"/>
        </w:rPr>
        <w:t>50.2</w:t>
      </w:r>
      <w:r w:rsidRPr="00FC7A14">
        <w:rPr>
          <w:sz w:val="24"/>
          <w:szCs w:val="24"/>
        </w:rPr>
        <w:t>%</w:t>
      </w:r>
      <w:r w:rsidRPr="00FC7A14">
        <w:rPr>
          <w:b/>
          <w:sz w:val="24"/>
          <w:szCs w:val="24"/>
        </w:rPr>
        <w:t>.</w:t>
      </w:r>
      <w:r>
        <w:rPr>
          <w:b/>
          <w:sz w:val="24"/>
          <w:szCs w:val="24"/>
        </w:rPr>
        <w:t xml:space="preserve">  </w:t>
      </w:r>
    </w:p>
    <w:p w:rsidR="00C330EC" w:rsidRPr="00C330EC" w:rsidRDefault="00C330EC">
      <w:pPr>
        <w:pStyle w:val="Title"/>
        <w:jc w:val="both"/>
        <w:rPr>
          <w:rFonts w:hint="eastAsia"/>
          <w:b w:val="0"/>
          <w:sz w:val="24"/>
        </w:rPr>
      </w:pPr>
    </w:p>
    <w:p w:rsidR="00C330EC" w:rsidRDefault="00C330EC">
      <w:pPr>
        <w:pStyle w:val="Title"/>
        <w:jc w:val="both"/>
        <w:rPr>
          <w:rFonts w:hint="eastAsia"/>
          <w:b w:val="0"/>
          <w:sz w:val="24"/>
        </w:rPr>
      </w:pPr>
    </w:p>
    <w:p w:rsidR="00213540" w:rsidRDefault="00213540">
      <w:pPr>
        <w:pStyle w:val="Title"/>
        <w:jc w:val="both"/>
        <w:rPr>
          <w:b w:val="0"/>
          <w:sz w:val="24"/>
        </w:rPr>
      </w:pPr>
    </w:p>
    <w:p w:rsidR="00213540" w:rsidRDefault="00213540">
      <w:pPr>
        <w:pStyle w:val="Title"/>
        <w:jc w:val="both"/>
        <w:rPr>
          <w:b w:val="0"/>
          <w:sz w:val="24"/>
        </w:rPr>
      </w:pPr>
    </w:p>
    <w:p w:rsidR="00213540" w:rsidRDefault="00213540">
      <w:pPr>
        <w:pStyle w:val="Title"/>
        <w:jc w:val="both"/>
        <w:rPr>
          <w:rFonts w:eastAsia="??" w:hint="eastAsia"/>
          <w:sz w:val="24"/>
        </w:rPr>
      </w:pPr>
      <w:r>
        <w:rPr>
          <w:sz w:val="24"/>
        </w:rPr>
        <w:t>SUMMARY AND CONCLUSIONS</w:t>
      </w:r>
    </w:p>
    <w:p w:rsidR="00213540" w:rsidRDefault="00213540">
      <w:pPr>
        <w:pStyle w:val="Title"/>
        <w:jc w:val="both"/>
        <w:rPr>
          <w:b w:val="0"/>
          <w:sz w:val="24"/>
        </w:rPr>
      </w:pPr>
    </w:p>
    <w:p w:rsidR="0089150F" w:rsidRDefault="0089150F">
      <w:pPr>
        <w:pStyle w:val="Title"/>
        <w:jc w:val="both"/>
        <w:rPr>
          <w:rFonts w:hint="eastAsia"/>
          <w:b w:val="0"/>
          <w:snapToGrid w:val="0"/>
          <w:color w:val="000000"/>
          <w:sz w:val="24"/>
        </w:rPr>
      </w:pPr>
    </w:p>
    <w:p w:rsidR="0089150F" w:rsidRDefault="0089150F" w:rsidP="0089150F">
      <w:pPr>
        <w:jc w:val="both"/>
        <w:rPr>
          <w:rFonts w:eastAsia="??"/>
          <w:color w:val="000000"/>
          <w:sz w:val="24"/>
        </w:rPr>
      </w:pPr>
      <w:r>
        <w:rPr>
          <w:rFonts w:eastAsia="??"/>
          <w:color w:val="000000"/>
          <w:sz w:val="24"/>
        </w:rPr>
        <w:t xml:space="preserve">Grass carp exhibited </w:t>
      </w:r>
      <w:r>
        <w:rPr>
          <w:rFonts w:eastAsia="??" w:hint="eastAsia"/>
          <w:color w:val="000000"/>
          <w:sz w:val="24"/>
        </w:rPr>
        <w:t>good</w:t>
      </w:r>
      <w:r>
        <w:rPr>
          <w:rFonts w:eastAsia="??"/>
          <w:color w:val="000000"/>
          <w:sz w:val="24"/>
        </w:rPr>
        <w:t xml:space="preserve"> growth </w:t>
      </w:r>
      <w:r>
        <w:rPr>
          <w:rFonts w:eastAsia="??" w:hint="eastAsia"/>
          <w:color w:val="000000"/>
          <w:sz w:val="24"/>
        </w:rPr>
        <w:t xml:space="preserve">performance </w:t>
      </w:r>
      <w:r>
        <w:rPr>
          <w:rFonts w:eastAsia="??"/>
          <w:color w:val="000000"/>
          <w:sz w:val="24"/>
        </w:rPr>
        <w:t>and efficient feed conversion with the ASA</w:t>
      </w:r>
      <w:r>
        <w:rPr>
          <w:rFonts w:eastAsia="??" w:hint="eastAsia"/>
          <w:color w:val="000000"/>
          <w:sz w:val="24"/>
        </w:rPr>
        <w:t>-IM formulated</w:t>
      </w:r>
      <w:r>
        <w:rPr>
          <w:rFonts w:eastAsia="??"/>
          <w:color w:val="000000"/>
          <w:sz w:val="24"/>
        </w:rPr>
        <w:t xml:space="preserve"> 32/3 </w:t>
      </w:r>
      <w:r>
        <w:rPr>
          <w:rFonts w:eastAsia="??" w:hint="eastAsia"/>
          <w:color w:val="000000"/>
          <w:sz w:val="24"/>
        </w:rPr>
        <w:t>extruded soybased feed.</w:t>
      </w:r>
      <w:r>
        <w:rPr>
          <w:rFonts w:eastAsia="??"/>
          <w:color w:val="000000"/>
          <w:sz w:val="24"/>
        </w:rPr>
        <w:t xml:space="preserve">  </w:t>
      </w:r>
      <w:r>
        <w:rPr>
          <w:color w:val="000000"/>
          <w:sz w:val="24"/>
        </w:rPr>
        <w:t xml:space="preserve">The 1.13:1 FCR indicated excellent feed conversion efficiency with the all-plant protein, soymeal based feed that was formulated to maximize soy product use. </w:t>
      </w:r>
      <w:r>
        <w:rPr>
          <w:snapToGrid w:val="0"/>
          <w:color w:val="000000"/>
          <w:sz w:val="24"/>
          <w:lang w:eastAsia="en-US"/>
        </w:rPr>
        <w:t xml:space="preserve"> </w:t>
      </w:r>
      <w:r>
        <w:rPr>
          <w:rFonts w:eastAsia="??"/>
          <w:color w:val="000000"/>
          <w:sz w:val="24"/>
        </w:rPr>
        <w:t xml:space="preserve">Grass carp in this </w:t>
      </w:r>
      <w:r w:rsidR="009A0337">
        <w:rPr>
          <w:rFonts w:eastAsia="??"/>
          <w:color w:val="000000"/>
          <w:sz w:val="24"/>
        </w:rPr>
        <w:t>demonstration</w:t>
      </w:r>
      <w:r>
        <w:rPr>
          <w:rFonts w:eastAsia="??"/>
          <w:color w:val="000000"/>
          <w:sz w:val="24"/>
        </w:rPr>
        <w:t xml:space="preserve"> exhibited </w:t>
      </w:r>
      <w:r>
        <w:rPr>
          <w:rFonts w:eastAsia="??" w:hint="eastAsia"/>
          <w:color w:val="000000"/>
          <w:sz w:val="24"/>
        </w:rPr>
        <w:t xml:space="preserve">lower FCR than the previous grass carp </w:t>
      </w:r>
      <w:r w:rsidR="009A0337">
        <w:rPr>
          <w:rFonts w:eastAsia="??" w:hint="eastAsia"/>
          <w:color w:val="000000"/>
          <w:sz w:val="24"/>
        </w:rPr>
        <w:t>demonstration</w:t>
      </w:r>
      <w:r>
        <w:rPr>
          <w:rFonts w:eastAsia="??" w:hint="eastAsia"/>
          <w:color w:val="000000"/>
          <w:sz w:val="24"/>
        </w:rPr>
        <w:t xml:space="preserve"> in </w:t>
      </w:r>
      <w:smartTag w:uri="urn:schemas-microsoft-com:office:smarttags" w:element="place">
        <w:smartTag w:uri="urn:schemas-microsoft-com:office:smarttags" w:element="City">
          <w:r>
            <w:rPr>
              <w:rFonts w:eastAsia="??" w:hint="eastAsia"/>
              <w:color w:val="000000"/>
              <w:sz w:val="24"/>
            </w:rPr>
            <w:t>Hefei</w:t>
          </w:r>
        </w:smartTag>
      </w:smartTag>
      <w:r>
        <w:rPr>
          <w:rFonts w:eastAsia="??" w:hint="eastAsia"/>
          <w:color w:val="000000"/>
          <w:sz w:val="24"/>
        </w:rPr>
        <w:t xml:space="preserve"> in 2003. </w:t>
      </w:r>
      <w:r>
        <w:rPr>
          <w:rFonts w:eastAsia="??"/>
          <w:color w:val="000000"/>
          <w:sz w:val="24"/>
        </w:rPr>
        <w:t xml:space="preserve">Grass carp remained healthy, without incidence of disease, and water quality remained good, with no water exchange required, throughout the </w:t>
      </w:r>
      <w:r w:rsidR="009A0337">
        <w:rPr>
          <w:rFonts w:eastAsia="??"/>
          <w:color w:val="000000"/>
          <w:sz w:val="24"/>
        </w:rPr>
        <w:t>demonstration</w:t>
      </w:r>
      <w:r>
        <w:rPr>
          <w:rFonts w:eastAsia="??"/>
          <w:color w:val="000000"/>
          <w:sz w:val="24"/>
        </w:rPr>
        <w:t xml:space="preserve">.  </w:t>
      </w:r>
    </w:p>
    <w:p w:rsidR="0089150F" w:rsidRDefault="0089150F" w:rsidP="0089150F">
      <w:pPr>
        <w:jc w:val="both"/>
        <w:rPr>
          <w:rFonts w:eastAsia="??"/>
          <w:color w:val="000000"/>
          <w:sz w:val="24"/>
        </w:rPr>
      </w:pPr>
    </w:p>
    <w:p w:rsidR="0089150F" w:rsidRPr="0089150F" w:rsidRDefault="0089150F">
      <w:pPr>
        <w:pStyle w:val="Title"/>
        <w:jc w:val="both"/>
        <w:rPr>
          <w:rFonts w:hint="eastAsia"/>
          <w:b w:val="0"/>
          <w:snapToGrid w:val="0"/>
          <w:color w:val="000000"/>
          <w:sz w:val="24"/>
        </w:rPr>
      </w:pPr>
      <w:r>
        <w:rPr>
          <w:rFonts w:hint="eastAsia"/>
          <w:b w:val="0"/>
          <w:snapToGrid w:val="0"/>
          <w:color w:val="000000"/>
          <w:sz w:val="24"/>
        </w:rPr>
        <w:t>The 3</w:t>
      </w:r>
      <w:r w:rsidRPr="0089150F">
        <w:rPr>
          <w:rFonts w:hint="eastAsia"/>
          <w:b w:val="0"/>
          <w:snapToGrid w:val="0"/>
          <w:color w:val="000000"/>
          <w:sz w:val="24"/>
          <w:vertAlign w:val="superscript"/>
        </w:rPr>
        <w:t>rd</w:t>
      </w:r>
      <w:r>
        <w:rPr>
          <w:rFonts w:hint="eastAsia"/>
          <w:b w:val="0"/>
          <w:snapToGrid w:val="0"/>
          <w:color w:val="000000"/>
          <w:sz w:val="24"/>
        </w:rPr>
        <w:t xml:space="preserve"> year grass carp </w:t>
      </w:r>
      <w:r>
        <w:rPr>
          <w:b w:val="0"/>
          <w:snapToGrid w:val="0"/>
          <w:color w:val="000000"/>
          <w:sz w:val="24"/>
        </w:rPr>
        <w:t>demonstration</w:t>
      </w:r>
      <w:r>
        <w:rPr>
          <w:rFonts w:hint="eastAsia"/>
          <w:b w:val="0"/>
          <w:snapToGrid w:val="0"/>
          <w:color w:val="000000"/>
          <w:sz w:val="24"/>
        </w:rPr>
        <w:t xml:space="preserve"> results have further proved that pond aquaculture can be operated without any water discharge through proper management of water quality, fish stock and feeding operation. </w:t>
      </w:r>
    </w:p>
    <w:p w:rsidR="0089150F" w:rsidRDefault="0089150F">
      <w:pPr>
        <w:pStyle w:val="Title"/>
        <w:jc w:val="both"/>
        <w:rPr>
          <w:rFonts w:hint="eastAsia"/>
          <w:b w:val="0"/>
          <w:snapToGrid w:val="0"/>
          <w:color w:val="000000"/>
          <w:sz w:val="24"/>
        </w:rPr>
      </w:pPr>
    </w:p>
    <w:p w:rsidR="00213540" w:rsidRDefault="00213540">
      <w:pPr>
        <w:pStyle w:val="Title"/>
        <w:jc w:val="both"/>
        <w:rPr>
          <w:b w:val="0"/>
          <w:color w:val="000000"/>
          <w:sz w:val="24"/>
        </w:rPr>
      </w:pPr>
    </w:p>
    <w:p w:rsidR="00695A90" w:rsidRDefault="00695A90">
      <w:pPr>
        <w:pStyle w:val="Title"/>
        <w:jc w:val="both"/>
        <w:rPr>
          <w:rFonts w:hint="eastAsia"/>
          <w:sz w:val="24"/>
        </w:rPr>
      </w:pPr>
    </w:p>
    <w:p w:rsidR="00213540" w:rsidRDefault="00213540">
      <w:pPr>
        <w:pStyle w:val="Title"/>
        <w:jc w:val="both"/>
        <w:rPr>
          <w:b w:val="0"/>
          <w:sz w:val="24"/>
        </w:rPr>
      </w:pPr>
      <w:r>
        <w:rPr>
          <w:sz w:val="24"/>
        </w:rPr>
        <w:t>ACKNOWLEGEMENTS</w:t>
      </w:r>
    </w:p>
    <w:p w:rsidR="00213540" w:rsidRDefault="00213540">
      <w:pPr>
        <w:pStyle w:val="Title"/>
        <w:jc w:val="both"/>
        <w:rPr>
          <w:b w:val="0"/>
          <w:sz w:val="24"/>
        </w:rPr>
      </w:pPr>
    </w:p>
    <w:p w:rsidR="00146FBF" w:rsidRPr="004634F1" w:rsidRDefault="00213540" w:rsidP="00146FBF">
      <w:pPr>
        <w:ind w:left="360"/>
        <w:jc w:val="both"/>
        <w:rPr>
          <w:rFonts w:hint="eastAsia"/>
          <w:sz w:val="24"/>
          <w:szCs w:val="24"/>
        </w:rPr>
      </w:pPr>
      <w:r w:rsidRPr="00146FBF">
        <w:rPr>
          <w:sz w:val="24"/>
          <w:szCs w:val="24"/>
        </w:rPr>
        <w:t>ASA</w:t>
      </w:r>
      <w:r w:rsidR="00163EA3" w:rsidRPr="00146FBF">
        <w:rPr>
          <w:rFonts w:hint="eastAsia"/>
          <w:sz w:val="24"/>
          <w:szCs w:val="24"/>
        </w:rPr>
        <w:t>-IM</w:t>
      </w:r>
      <w:r w:rsidR="00163EA3" w:rsidRPr="00146FBF">
        <w:rPr>
          <w:sz w:val="24"/>
          <w:szCs w:val="24"/>
        </w:rPr>
        <w:t xml:space="preserve"> gratefully acknowledges the</w:t>
      </w:r>
      <w:r w:rsidR="00163EA3" w:rsidRPr="00146FBF">
        <w:rPr>
          <w:rFonts w:hint="eastAsia"/>
          <w:sz w:val="24"/>
          <w:szCs w:val="24"/>
        </w:rPr>
        <w:t xml:space="preserve"> cooperation and support from</w:t>
      </w:r>
      <w:r w:rsidR="00163EA3" w:rsidRPr="00146FBF">
        <w:rPr>
          <w:sz w:val="24"/>
          <w:szCs w:val="24"/>
        </w:rPr>
        <w:t xml:space="preserve"> the </w:t>
      </w:r>
      <w:smartTag w:uri="urn:schemas-microsoft-com:office:smarttags" w:element="PlaceName">
        <w:r w:rsidR="00163EA3" w:rsidRPr="00146FBF">
          <w:rPr>
            <w:rFonts w:hint="eastAsia"/>
            <w:sz w:val="24"/>
            <w:szCs w:val="24"/>
          </w:rPr>
          <w:t>Heilongjiang</w:t>
        </w:r>
      </w:smartTag>
      <w:r w:rsidR="00163EA3" w:rsidRPr="00146FBF">
        <w:rPr>
          <w:rFonts w:hint="eastAsia"/>
          <w:sz w:val="24"/>
          <w:szCs w:val="24"/>
        </w:rPr>
        <w:t xml:space="preserve"> </w:t>
      </w:r>
      <w:smartTag w:uri="urn:schemas-microsoft-com:office:smarttags" w:element="PlaceName">
        <w:r w:rsidRPr="00146FBF">
          <w:rPr>
            <w:sz w:val="24"/>
            <w:szCs w:val="24"/>
          </w:rPr>
          <w:t>Provincial</w:t>
        </w:r>
      </w:smartTag>
      <w:r w:rsidR="00490401" w:rsidRPr="00146FBF">
        <w:rPr>
          <w:sz w:val="24"/>
          <w:szCs w:val="24"/>
        </w:rPr>
        <w:t xml:space="preserve"> </w:t>
      </w:r>
      <w:smartTag w:uri="urn:schemas-microsoft-com:office:smarttags" w:element="PlaceName">
        <w:r w:rsidR="00490401" w:rsidRPr="00146FBF">
          <w:rPr>
            <w:sz w:val="24"/>
            <w:szCs w:val="24"/>
          </w:rPr>
          <w:t>Fishe</w:t>
        </w:r>
        <w:r w:rsidR="00490401" w:rsidRPr="00146FBF">
          <w:rPr>
            <w:rFonts w:hint="eastAsia"/>
            <w:sz w:val="24"/>
            <w:szCs w:val="24"/>
          </w:rPr>
          <w:t>ry</w:t>
        </w:r>
      </w:smartTag>
      <w:r w:rsidR="00490401" w:rsidRPr="00146FBF">
        <w:rPr>
          <w:rFonts w:hint="eastAsia"/>
          <w:sz w:val="24"/>
          <w:szCs w:val="24"/>
        </w:rPr>
        <w:t xml:space="preserve"> </w:t>
      </w:r>
      <w:smartTag w:uri="urn:schemas-microsoft-com:office:smarttags" w:element="PlaceName">
        <w:r w:rsidR="00490401" w:rsidRPr="00146FBF">
          <w:rPr>
            <w:rFonts w:hint="eastAsia"/>
            <w:sz w:val="24"/>
            <w:szCs w:val="24"/>
          </w:rPr>
          <w:t>Technology</w:t>
        </w:r>
      </w:smartTag>
      <w:r w:rsidRPr="00146FBF">
        <w:rPr>
          <w:sz w:val="24"/>
          <w:szCs w:val="24"/>
        </w:rPr>
        <w:t xml:space="preserve"> </w:t>
      </w:r>
      <w:smartTag w:uri="urn:schemas-microsoft-com:office:smarttags" w:element="PlaceName">
        <w:r w:rsidRPr="00146FBF">
          <w:rPr>
            <w:sz w:val="24"/>
            <w:szCs w:val="24"/>
          </w:rPr>
          <w:t>Extension</w:t>
        </w:r>
      </w:smartTag>
      <w:r w:rsidRPr="00146FBF">
        <w:rPr>
          <w:sz w:val="24"/>
          <w:szCs w:val="24"/>
        </w:rPr>
        <w:t xml:space="preserve"> </w:t>
      </w:r>
      <w:smartTag w:uri="urn:schemas-microsoft-com:office:smarttags" w:element="PlaceType">
        <w:r w:rsidR="00163EA3" w:rsidRPr="00146FBF">
          <w:rPr>
            <w:sz w:val="24"/>
            <w:szCs w:val="24"/>
          </w:rPr>
          <w:t>Center</w:t>
        </w:r>
      </w:smartTag>
      <w:r w:rsidR="00163EA3" w:rsidRPr="00146FBF">
        <w:rPr>
          <w:rFonts w:hint="eastAsia"/>
          <w:sz w:val="24"/>
          <w:szCs w:val="24"/>
        </w:rPr>
        <w:t xml:space="preserve"> in conducting the grass carp feeding demonstration with soymeal based feed and zero water discharge technology in </w:t>
      </w:r>
      <w:smartTag w:uri="urn:schemas-microsoft-com:office:smarttags" w:element="place">
        <w:smartTag w:uri="urn:schemas-microsoft-com:office:smarttags" w:element="City">
          <w:r w:rsidR="00163EA3" w:rsidRPr="00146FBF">
            <w:rPr>
              <w:rFonts w:hint="eastAsia"/>
              <w:sz w:val="24"/>
              <w:szCs w:val="24"/>
            </w:rPr>
            <w:t>Harbin</w:t>
          </w:r>
        </w:smartTag>
        <w:r w:rsidR="00163EA3" w:rsidRPr="00146FBF">
          <w:rPr>
            <w:rFonts w:hint="eastAsia"/>
            <w:sz w:val="24"/>
            <w:szCs w:val="24"/>
          </w:rPr>
          <w:t xml:space="preserve">, </w:t>
        </w:r>
        <w:smartTag w:uri="urn:schemas-microsoft-com:office:smarttags" w:element="country-region">
          <w:r w:rsidR="00163EA3" w:rsidRPr="00146FBF">
            <w:rPr>
              <w:rFonts w:hint="eastAsia"/>
              <w:sz w:val="24"/>
              <w:szCs w:val="24"/>
            </w:rPr>
            <w:t>China</w:t>
          </w:r>
        </w:smartTag>
      </w:smartTag>
      <w:r w:rsidR="00163EA3" w:rsidRPr="00146FBF">
        <w:rPr>
          <w:rFonts w:hint="eastAsia"/>
          <w:sz w:val="24"/>
          <w:szCs w:val="24"/>
        </w:rPr>
        <w:t>.</w:t>
      </w:r>
      <w:r w:rsidR="00146FBF" w:rsidRPr="00146FBF">
        <w:rPr>
          <w:rFonts w:hint="eastAsia"/>
          <w:sz w:val="24"/>
          <w:szCs w:val="24"/>
        </w:rPr>
        <w:t xml:space="preserve"> </w:t>
      </w:r>
      <w:r w:rsidR="00146FBF">
        <w:rPr>
          <w:rFonts w:hint="eastAsia"/>
          <w:sz w:val="24"/>
          <w:szCs w:val="24"/>
        </w:rPr>
        <w:t xml:space="preserve">The ASA-IM also like to thank </w:t>
      </w:r>
      <w:r w:rsidR="00146FBF" w:rsidRPr="004634F1">
        <w:rPr>
          <w:rFonts w:hint="eastAsia"/>
          <w:sz w:val="24"/>
          <w:szCs w:val="24"/>
        </w:rPr>
        <w:t xml:space="preserve">Ningbo Techbank Feed Company for producing all </w:t>
      </w:r>
      <w:r w:rsidR="009A0337">
        <w:rPr>
          <w:rFonts w:hint="eastAsia"/>
          <w:sz w:val="24"/>
          <w:szCs w:val="24"/>
        </w:rPr>
        <w:t>demonstration</w:t>
      </w:r>
      <w:r w:rsidR="00146FBF" w:rsidRPr="004634F1">
        <w:rPr>
          <w:rFonts w:hint="eastAsia"/>
          <w:sz w:val="24"/>
          <w:szCs w:val="24"/>
        </w:rPr>
        <w:t xml:space="preserve"> feeds; Chengdu Phoenix Aquafeed Company for producing the vitamin and mineral premix; ADM, Qinhuangdao Goldensea Foodstuff Co.,Ltd and Yihai (Fangchenggang) Soybeans Industries Co., Ltd, Yihai Group for the free contribution of SPC product and; the Novus for the free contribution of antioxidant - </w:t>
      </w:r>
      <w:r w:rsidR="00146FBF">
        <w:rPr>
          <w:rFonts w:hint="eastAsia"/>
          <w:sz w:val="24"/>
          <w:szCs w:val="24"/>
        </w:rPr>
        <w:t>Solis Mos.</w:t>
      </w:r>
    </w:p>
    <w:p w:rsidR="00213540" w:rsidRPr="00146FBF" w:rsidRDefault="00213540">
      <w:pPr>
        <w:pStyle w:val="Title"/>
        <w:jc w:val="both"/>
        <w:rPr>
          <w:rFonts w:hint="eastAsia"/>
          <w:b w:val="0"/>
          <w:sz w:val="24"/>
        </w:rPr>
      </w:pPr>
    </w:p>
    <w:p w:rsidR="00213540" w:rsidRDefault="00213540">
      <w:pPr>
        <w:pStyle w:val="Title"/>
        <w:jc w:val="both"/>
        <w:rPr>
          <w:b w:val="0"/>
          <w:sz w:val="24"/>
        </w:rPr>
      </w:pPr>
    </w:p>
    <w:p w:rsidR="00213540" w:rsidRDefault="00213540">
      <w:pPr>
        <w:pStyle w:val="Title"/>
        <w:jc w:val="both"/>
        <w:rPr>
          <w:rFonts w:hint="eastAsia"/>
          <w:b w:val="0"/>
          <w:sz w:val="24"/>
        </w:rPr>
      </w:pPr>
    </w:p>
    <w:p w:rsidR="00742DB8" w:rsidRDefault="00742DB8">
      <w:pPr>
        <w:pStyle w:val="Title"/>
        <w:jc w:val="both"/>
        <w:rPr>
          <w:rFonts w:hint="eastAsia"/>
          <w:b w:val="0"/>
          <w:sz w:val="24"/>
        </w:rPr>
      </w:pPr>
    </w:p>
    <w:p w:rsidR="00695A90" w:rsidRDefault="00695A90">
      <w:pPr>
        <w:pStyle w:val="BodyTextIndent2"/>
        <w:ind w:left="2160" w:hanging="2160"/>
        <w:rPr>
          <w:rFonts w:hint="eastAsia"/>
          <w:b/>
        </w:rPr>
      </w:pPr>
    </w:p>
    <w:p w:rsidR="00213540" w:rsidRDefault="00213540">
      <w:pPr>
        <w:pStyle w:val="BodyTextIndent2"/>
        <w:ind w:left="2160" w:hanging="2160"/>
        <w:rPr>
          <w:b/>
        </w:rPr>
      </w:pPr>
      <w:r>
        <w:rPr>
          <w:b/>
        </w:rPr>
        <w:t>Chinese Currency and Production Unit Conversions:</w:t>
      </w:r>
      <w:r>
        <w:rPr>
          <w:b/>
        </w:rPr>
        <w:tab/>
      </w:r>
    </w:p>
    <w:p w:rsidR="00213540" w:rsidRDefault="00213540">
      <w:pPr>
        <w:pStyle w:val="BodyTextIndent2"/>
        <w:ind w:left="2160" w:hanging="2160"/>
        <w:rPr>
          <w:b/>
        </w:rPr>
      </w:pPr>
    </w:p>
    <w:p w:rsidR="00213540" w:rsidRPr="00E03102" w:rsidRDefault="00742DB8">
      <w:pPr>
        <w:pStyle w:val="Title"/>
        <w:ind w:left="2160"/>
        <w:jc w:val="left"/>
        <w:rPr>
          <w:rFonts w:eastAsia="??"/>
          <w:sz w:val="24"/>
          <w:lang w:val="de-DE"/>
        </w:rPr>
      </w:pPr>
      <w:r>
        <w:rPr>
          <w:b w:val="0"/>
          <w:sz w:val="24"/>
          <w:lang w:val="de-DE"/>
        </w:rPr>
        <w:t xml:space="preserve">RMB </w:t>
      </w:r>
      <w:r w:rsidR="00DF1EB1">
        <w:rPr>
          <w:rFonts w:hint="eastAsia"/>
          <w:b w:val="0"/>
          <w:sz w:val="24"/>
          <w:lang w:val="de-DE"/>
        </w:rPr>
        <w:t>6.5</w:t>
      </w:r>
      <w:r w:rsidR="00213540" w:rsidRPr="00E03102">
        <w:rPr>
          <w:b w:val="0"/>
          <w:sz w:val="24"/>
          <w:lang w:val="de-DE"/>
        </w:rPr>
        <w:t xml:space="preserve"> = US$1.00</w:t>
      </w:r>
      <w:r w:rsidR="00213540" w:rsidRPr="00E03102">
        <w:rPr>
          <w:b w:val="0"/>
          <w:sz w:val="24"/>
          <w:lang w:val="de-DE"/>
        </w:rPr>
        <w:br/>
        <w:t>15 mu = 1.0 hectare (ha)</w:t>
      </w:r>
      <w:r w:rsidR="00213540" w:rsidRPr="00E03102">
        <w:rPr>
          <w:b w:val="0"/>
          <w:sz w:val="24"/>
          <w:lang w:val="de-DE"/>
        </w:rPr>
        <w:br/>
        <w:t>kg/mu x 15 = kg/ha</w:t>
      </w:r>
      <w:r w:rsidR="00213540" w:rsidRPr="00E03102">
        <w:rPr>
          <w:b w:val="0"/>
          <w:sz w:val="24"/>
          <w:lang w:val="de-DE"/>
        </w:rPr>
        <w:br/>
      </w:r>
      <w:smartTag w:uri="urn:schemas-microsoft-com:office:smarttags" w:element="chmetcnv">
        <w:smartTagPr>
          <w:attr w:name="TCSC" w:val="0"/>
          <w:attr w:name="NumberType" w:val="1"/>
          <w:attr w:name="Negative" w:val="False"/>
          <w:attr w:name="HasSpace" w:val="True"/>
          <w:attr w:name="SourceValue" w:val="1"/>
          <w:attr w:name="UnitName" w:val="kg"/>
        </w:smartTagPr>
        <w:r w:rsidR="00213540" w:rsidRPr="00E03102">
          <w:rPr>
            <w:b w:val="0"/>
            <w:sz w:val="24"/>
            <w:lang w:val="de-DE"/>
          </w:rPr>
          <w:t>1.0 kg</w:t>
        </w:r>
      </w:smartTag>
      <w:r w:rsidR="00213540" w:rsidRPr="00E03102">
        <w:rPr>
          <w:b w:val="0"/>
          <w:sz w:val="24"/>
          <w:lang w:val="de-DE"/>
        </w:rPr>
        <w:t xml:space="preserve"> = </w:t>
      </w:r>
      <w:smartTag w:uri="urn:schemas-microsoft-com:office:smarttags" w:element="chmetcnv">
        <w:smartTagPr>
          <w:attr w:name="TCSC" w:val="0"/>
          <w:attr w:name="NumberType" w:val="1"/>
          <w:attr w:name="Negative" w:val="False"/>
          <w:attr w:name="HasSpace" w:val="True"/>
          <w:attr w:name="SourceValue" w:val="2.2"/>
          <w:attr w:name="UnitName" w:val="lb"/>
        </w:smartTagPr>
        <w:r w:rsidR="00213540" w:rsidRPr="00E03102">
          <w:rPr>
            <w:b w:val="0"/>
            <w:sz w:val="24"/>
            <w:lang w:val="de-DE"/>
          </w:rPr>
          <w:t>2.2 lb</w:t>
        </w:r>
      </w:smartTag>
      <w:r w:rsidR="00213540" w:rsidRPr="00E03102">
        <w:rPr>
          <w:b w:val="0"/>
          <w:sz w:val="24"/>
          <w:lang w:val="de-DE"/>
        </w:rPr>
        <w:br/>
        <w:t>6 mu = 1.0 acre (ac)</w:t>
      </w:r>
      <w:r w:rsidR="00213540" w:rsidRPr="00E03102">
        <w:rPr>
          <w:b w:val="0"/>
          <w:sz w:val="24"/>
          <w:lang w:val="de-DE"/>
        </w:rPr>
        <w:br/>
        <w:t>kg/mu x 13.2 = lb/ac</w:t>
      </w:r>
      <w:r w:rsidR="00213540" w:rsidRPr="00E03102">
        <w:rPr>
          <w:rFonts w:eastAsia="??"/>
          <w:sz w:val="24"/>
          <w:lang w:val="de-DE"/>
        </w:rPr>
        <w:t xml:space="preserve"> </w:t>
      </w:r>
    </w:p>
    <w:p w:rsidR="00213540" w:rsidRPr="00410EA6" w:rsidRDefault="00213540">
      <w:pPr>
        <w:pStyle w:val="Title"/>
        <w:jc w:val="both"/>
        <w:rPr>
          <w:b w:val="0"/>
          <w:sz w:val="24"/>
          <w:lang w:val="de-DE"/>
        </w:rPr>
      </w:pPr>
    </w:p>
    <w:p w:rsidR="0008093A" w:rsidRDefault="00213540" w:rsidP="0008093A">
      <w:pPr>
        <w:pStyle w:val="Title"/>
        <w:ind w:left="900" w:hanging="900"/>
        <w:jc w:val="both"/>
        <w:rPr>
          <w:rFonts w:hint="eastAsia"/>
          <w:b w:val="0"/>
          <w:sz w:val="24"/>
        </w:rPr>
      </w:pPr>
      <w:r w:rsidRPr="00044427">
        <w:rPr>
          <w:b w:val="0"/>
          <w:sz w:val="24"/>
          <w:lang w:val="de-DE"/>
        </w:rPr>
        <w:br w:type="page"/>
      </w:r>
      <w:r w:rsidR="0008093A">
        <w:rPr>
          <w:b w:val="0"/>
          <w:sz w:val="24"/>
        </w:rPr>
        <w:lastRenderedPageBreak/>
        <w:t>Table 1. Formula for the ASA</w:t>
      </w:r>
      <w:r w:rsidR="0008093A">
        <w:rPr>
          <w:rFonts w:hint="eastAsia"/>
          <w:b w:val="0"/>
          <w:sz w:val="24"/>
        </w:rPr>
        <w:t>-IM</w:t>
      </w:r>
      <w:r w:rsidR="0008093A">
        <w:rPr>
          <w:b w:val="0"/>
          <w:sz w:val="24"/>
        </w:rPr>
        <w:t xml:space="preserve"> 32/3, all-plant protein, soymeal-based feed used in the 20</w:t>
      </w:r>
      <w:r w:rsidR="0008093A">
        <w:rPr>
          <w:rFonts w:hint="eastAsia"/>
          <w:b w:val="0"/>
          <w:sz w:val="24"/>
        </w:rPr>
        <w:t>10</w:t>
      </w:r>
      <w:r w:rsidR="0008093A">
        <w:rPr>
          <w:b w:val="0"/>
          <w:sz w:val="24"/>
        </w:rPr>
        <w:t xml:space="preserve"> grass carp pond feeding </w:t>
      </w:r>
      <w:r w:rsidR="0008093A">
        <w:rPr>
          <w:rFonts w:hint="eastAsia"/>
          <w:b w:val="0"/>
          <w:sz w:val="24"/>
        </w:rPr>
        <w:t xml:space="preserve">demo in </w:t>
      </w:r>
      <w:smartTag w:uri="urn:schemas-microsoft-com:office:smarttags" w:element="City">
        <w:r w:rsidR="0008093A">
          <w:rPr>
            <w:rFonts w:hint="eastAsia"/>
            <w:b w:val="0"/>
            <w:sz w:val="24"/>
          </w:rPr>
          <w:t>Harbin</w:t>
        </w:r>
      </w:smartTag>
      <w:r w:rsidR="0008093A">
        <w:rPr>
          <w:rFonts w:hint="eastAsia"/>
          <w:b w:val="0"/>
          <w:sz w:val="24"/>
        </w:rPr>
        <w:t xml:space="preserve">, </w:t>
      </w:r>
      <w:smartTag w:uri="urn:schemas-microsoft-com:office:smarttags" w:element="State">
        <w:r w:rsidR="0008093A">
          <w:rPr>
            <w:rFonts w:hint="eastAsia"/>
            <w:b w:val="0"/>
            <w:sz w:val="24"/>
          </w:rPr>
          <w:t>Heilongjiang</w:t>
        </w:r>
      </w:smartTag>
      <w:r w:rsidR="0008093A">
        <w:rPr>
          <w:b w:val="0"/>
          <w:sz w:val="24"/>
        </w:rPr>
        <w:t xml:space="preserve"> Province, </w:t>
      </w:r>
      <w:smartTag w:uri="urn:schemas-microsoft-com:office:smarttags" w:element="place">
        <w:smartTag w:uri="urn:schemas-microsoft-com:office:smarttags" w:element="country-region">
          <w:r w:rsidR="0008093A">
            <w:rPr>
              <w:b w:val="0"/>
              <w:sz w:val="24"/>
            </w:rPr>
            <w:t>China</w:t>
          </w:r>
        </w:smartTag>
      </w:smartTag>
      <w:r w:rsidR="0008093A">
        <w:rPr>
          <w:b w:val="0"/>
          <w:sz w:val="24"/>
        </w:rPr>
        <w:t xml:space="preserve">.  The feed is a </w:t>
      </w:r>
      <w:r w:rsidR="0008093A">
        <w:rPr>
          <w:rFonts w:hint="eastAsia"/>
          <w:b w:val="0"/>
          <w:sz w:val="24"/>
        </w:rPr>
        <w:t>low</w:t>
      </w:r>
      <w:r w:rsidR="0008093A">
        <w:rPr>
          <w:b w:val="0"/>
          <w:sz w:val="24"/>
        </w:rPr>
        <w:t xml:space="preserve"> energy</w:t>
      </w:r>
      <w:r w:rsidR="0008093A">
        <w:rPr>
          <w:rFonts w:hint="eastAsia"/>
          <w:b w:val="0"/>
          <w:sz w:val="24"/>
        </w:rPr>
        <w:t xml:space="preserve"> and </w:t>
      </w:r>
      <w:r w:rsidR="0008093A">
        <w:rPr>
          <w:b w:val="0"/>
          <w:sz w:val="24"/>
        </w:rPr>
        <w:t xml:space="preserve">high fiber feed fed in extruded, floating form. </w:t>
      </w:r>
      <w:r w:rsidR="0008093A">
        <w:rPr>
          <w:rFonts w:hint="eastAsia"/>
          <w:b w:val="0"/>
          <w:sz w:val="24"/>
        </w:rPr>
        <w:t xml:space="preserve">The demo feed was produced in Ningbo Techbank Feed Company, </w:t>
      </w:r>
      <w:smartTag w:uri="urn:schemas-microsoft-com:office:smarttags" w:element="place">
        <w:smartTag w:uri="urn:schemas-microsoft-com:office:smarttags" w:element="PlaceName">
          <w:r w:rsidR="0008093A">
            <w:rPr>
              <w:rFonts w:hint="eastAsia"/>
              <w:b w:val="0"/>
              <w:sz w:val="24"/>
            </w:rPr>
            <w:t>Zhejiang</w:t>
          </w:r>
        </w:smartTag>
        <w:r w:rsidR="0008093A">
          <w:rPr>
            <w:rFonts w:hint="eastAsia"/>
            <w:b w:val="0"/>
            <w:sz w:val="24"/>
          </w:rPr>
          <w:t xml:space="preserve"> </w:t>
        </w:r>
        <w:smartTag w:uri="urn:schemas-microsoft-com:office:smarttags" w:element="PlaceType">
          <w:r w:rsidR="0008093A">
            <w:rPr>
              <w:rFonts w:hint="eastAsia"/>
              <w:b w:val="0"/>
              <w:sz w:val="24"/>
            </w:rPr>
            <w:t>Province</w:t>
          </w:r>
        </w:smartTag>
      </w:smartTag>
      <w:r w:rsidR="0008093A">
        <w:rPr>
          <w:rFonts w:hint="eastAsia"/>
          <w:b w:val="0"/>
          <w:sz w:val="24"/>
        </w:rPr>
        <w:t>.</w:t>
      </w:r>
    </w:p>
    <w:p w:rsidR="0008093A" w:rsidRDefault="0008093A" w:rsidP="0008093A">
      <w:pPr>
        <w:pStyle w:val="Title"/>
        <w:pBdr>
          <w:bottom w:val="single" w:sz="12" w:space="1" w:color="auto"/>
        </w:pBdr>
        <w:ind w:left="900" w:hanging="900"/>
        <w:jc w:val="both"/>
        <w:rPr>
          <w:b w:val="0"/>
          <w:sz w:val="24"/>
        </w:rPr>
      </w:pPr>
    </w:p>
    <w:p w:rsidR="0008093A" w:rsidRDefault="0008093A" w:rsidP="0008093A">
      <w:pPr>
        <w:pStyle w:val="Title"/>
        <w:jc w:val="both"/>
        <w:rPr>
          <w:b w:val="0"/>
          <w:sz w:val="24"/>
        </w:rPr>
      </w:pPr>
    </w:p>
    <w:p w:rsidR="0008093A" w:rsidRDefault="0008093A" w:rsidP="0008093A">
      <w:pPr>
        <w:pStyle w:val="Title"/>
        <w:pBdr>
          <w:bottom w:val="single" w:sz="12" w:space="1" w:color="auto"/>
        </w:pBdr>
        <w:tabs>
          <w:tab w:val="left" w:pos="360"/>
          <w:tab w:val="left" w:pos="5040"/>
        </w:tabs>
        <w:jc w:val="both"/>
        <w:rPr>
          <w:b w:val="0"/>
          <w:sz w:val="24"/>
        </w:rPr>
      </w:pPr>
      <w:r>
        <w:rPr>
          <w:b w:val="0"/>
          <w:sz w:val="24"/>
        </w:rPr>
        <w:tab/>
        <w:t>Ingredient</w:t>
      </w:r>
      <w:r>
        <w:rPr>
          <w:rFonts w:hint="eastAsia"/>
          <w:b w:val="0"/>
          <w:sz w:val="24"/>
        </w:rPr>
        <w:t>s</w:t>
      </w:r>
      <w:r>
        <w:rPr>
          <w:b w:val="0"/>
          <w:sz w:val="24"/>
        </w:rPr>
        <w:tab/>
        <w:t xml:space="preserve"> Percent of total</w:t>
      </w:r>
    </w:p>
    <w:p w:rsidR="0008093A" w:rsidRDefault="0008093A" w:rsidP="0008093A">
      <w:pPr>
        <w:pStyle w:val="Title"/>
        <w:pBdr>
          <w:bottom w:val="single" w:sz="12" w:space="1" w:color="auto"/>
        </w:pBdr>
        <w:jc w:val="both"/>
        <w:rPr>
          <w:b w:val="0"/>
          <w:sz w:val="24"/>
        </w:rPr>
      </w:pPr>
    </w:p>
    <w:p w:rsidR="0008093A" w:rsidRDefault="0008093A" w:rsidP="0008093A">
      <w:pPr>
        <w:pStyle w:val="Title"/>
        <w:jc w:val="both"/>
        <w:rPr>
          <w:b w:val="0"/>
          <w:sz w:val="24"/>
        </w:rPr>
      </w:pPr>
    </w:p>
    <w:p w:rsidR="0008093A" w:rsidRDefault="0008093A" w:rsidP="0008093A">
      <w:pPr>
        <w:pStyle w:val="Subtitle"/>
        <w:spacing w:line="360" w:lineRule="auto"/>
        <w:rPr>
          <w:rFonts w:hint="eastAsia"/>
        </w:rPr>
      </w:pPr>
      <w:r>
        <w:tab/>
        <w:t>Soybean Meal 4</w:t>
      </w:r>
      <w:r>
        <w:rPr>
          <w:rFonts w:hint="eastAsia"/>
        </w:rPr>
        <w:t>6%</w:t>
      </w:r>
      <w:r>
        <w:tab/>
        <w:t xml:space="preserve"> </w:t>
      </w:r>
      <w:r>
        <w:rPr>
          <w:rFonts w:hint="eastAsia"/>
        </w:rPr>
        <w:t xml:space="preserve"> 45</w:t>
      </w:r>
      <w:r>
        <w:t>.0</w:t>
      </w:r>
      <w:r>
        <w:rPr>
          <w:rFonts w:hint="eastAsia"/>
        </w:rPr>
        <w:t>0</w:t>
      </w:r>
      <w:r>
        <w:t xml:space="preserve">   </w:t>
      </w:r>
    </w:p>
    <w:p w:rsidR="0008093A" w:rsidRDefault="0008093A" w:rsidP="0008093A">
      <w:pPr>
        <w:pStyle w:val="Subtitle"/>
        <w:tabs>
          <w:tab w:val="clear" w:pos="5400"/>
          <w:tab w:val="left" w:pos="5520"/>
        </w:tabs>
        <w:spacing w:line="360" w:lineRule="auto"/>
        <w:rPr>
          <w:rFonts w:hint="eastAsia"/>
        </w:rPr>
      </w:pPr>
      <w:r>
        <w:rPr>
          <w:rFonts w:hint="eastAsia"/>
        </w:rPr>
        <w:tab/>
        <w:t>Wheat Midds</w:t>
      </w:r>
      <w:r>
        <w:rPr>
          <w:rFonts w:hint="eastAsia"/>
        </w:rPr>
        <w:tab/>
        <w:t>30.00</w:t>
      </w:r>
    </w:p>
    <w:p w:rsidR="0008093A" w:rsidRDefault="0008093A" w:rsidP="0008093A">
      <w:pPr>
        <w:pStyle w:val="Heading2"/>
        <w:tabs>
          <w:tab w:val="clear" w:pos="5040"/>
          <w:tab w:val="left" w:pos="360"/>
          <w:tab w:val="left" w:pos="5400"/>
        </w:tabs>
        <w:spacing w:line="360" w:lineRule="auto"/>
        <w:rPr>
          <w:rFonts w:hint="eastAsia"/>
          <w:b w:val="0"/>
        </w:rPr>
      </w:pPr>
      <w:r>
        <w:rPr>
          <w:b w:val="0"/>
        </w:rPr>
        <w:tab/>
        <w:t>Wheat</w:t>
      </w:r>
      <w:r>
        <w:rPr>
          <w:rFonts w:hint="eastAsia"/>
          <w:b w:val="0"/>
        </w:rPr>
        <w:t xml:space="preserve"> Flour</w:t>
      </w:r>
      <w:r>
        <w:rPr>
          <w:b w:val="0"/>
        </w:rPr>
        <w:tab/>
        <w:t xml:space="preserve"> </w:t>
      </w:r>
      <w:r>
        <w:rPr>
          <w:rFonts w:hint="eastAsia"/>
          <w:b w:val="0"/>
        </w:rPr>
        <w:t xml:space="preserve">  9.00</w:t>
      </w:r>
    </w:p>
    <w:p w:rsidR="0008093A" w:rsidRDefault="0008093A" w:rsidP="0008093A">
      <w:pPr>
        <w:tabs>
          <w:tab w:val="left" w:pos="360"/>
          <w:tab w:val="left" w:pos="5400"/>
        </w:tabs>
        <w:spacing w:line="360" w:lineRule="auto"/>
        <w:ind w:right="-720"/>
        <w:rPr>
          <w:sz w:val="24"/>
        </w:rPr>
      </w:pPr>
      <w:r>
        <w:rPr>
          <w:sz w:val="24"/>
        </w:rPr>
        <w:tab/>
        <w:t>Soy Hulls</w:t>
      </w:r>
      <w:r>
        <w:rPr>
          <w:sz w:val="24"/>
        </w:rPr>
        <w:tab/>
        <w:t xml:space="preserve"> </w:t>
      </w:r>
      <w:r>
        <w:rPr>
          <w:rFonts w:hint="eastAsia"/>
          <w:sz w:val="24"/>
        </w:rPr>
        <w:t xml:space="preserve">  5</w:t>
      </w:r>
      <w:r>
        <w:rPr>
          <w:sz w:val="24"/>
        </w:rPr>
        <w:t>.0</w:t>
      </w:r>
      <w:r>
        <w:rPr>
          <w:rFonts w:hint="eastAsia"/>
          <w:sz w:val="24"/>
        </w:rPr>
        <w:t>0</w:t>
      </w:r>
    </w:p>
    <w:p w:rsidR="0008093A" w:rsidRDefault="0008093A" w:rsidP="0008093A">
      <w:pPr>
        <w:tabs>
          <w:tab w:val="left" w:pos="360"/>
          <w:tab w:val="left" w:pos="5400"/>
        </w:tabs>
        <w:spacing w:line="360" w:lineRule="auto"/>
        <w:ind w:right="-720"/>
        <w:rPr>
          <w:rFonts w:hint="eastAsia"/>
          <w:sz w:val="24"/>
        </w:rPr>
      </w:pPr>
      <w:r>
        <w:rPr>
          <w:sz w:val="24"/>
        </w:rPr>
        <w:tab/>
        <w:t>Corn Gluten Meal 60%</w:t>
      </w:r>
      <w:r>
        <w:rPr>
          <w:sz w:val="24"/>
        </w:rPr>
        <w:tab/>
        <w:t xml:space="preserve">   </w:t>
      </w:r>
      <w:r>
        <w:rPr>
          <w:rFonts w:hint="eastAsia"/>
          <w:sz w:val="24"/>
        </w:rPr>
        <w:t>5.00</w:t>
      </w:r>
    </w:p>
    <w:p w:rsidR="0008093A" w:rsidRDefault="0008093A" w:rsidP="0008093A">
      <w:pPr>
        <w:tabs>
          <w:tab w:val="left" w:pos="360"/>
          <w:tab w:val="left" w:pos="5640"/>
        </w:tabs>
        <w:spacing w:line="360" w:lineRule="auto"/>
        <w:ind w:right="-720" w:firstLineChars="150" w:firstLine="360"/>
        <w:rPr>
          <w:sz w:val="24"/>
        </w:rPr>
      </w:pPr>
      <w:r>
        <w:rPr>
          <w:rFonts w:hint="eastAsia"/>
          <w:sz w:val="24"/>
        </w:rPr>
        <w:t>Blood Meal, spray dried</w:t>
      </w:r>
      <w:r>
        <w:rPr>
          <w:rFonts w:hint="eastAsia"/>
          <w:sz w:val="24"/>
        </w:rPr>
        <w:tab/>
        <w:t>2.00</w:t>
      </w:r>
      <w:r>
        <w:rPr>
          <w:sz w:val="24"/>
        </w:rPr>
        <w:tab/>
      </w:r>
    </w:p>
    <w:p w:rsidR="0008093A" w:rsidRDefault="0008093A" w:rsidP="0008093A">
      <w:pPr>
        <w:tabs>
          <w:tab w:val="left" w:pos="360"/>
          <w:tab w:val="left" w:pos="5400"/>
        </w:tabs>
        <w:spacing w:line="360" w:lineRule="auto"/>
        <w:ind w:right="-720"/>
        <w:rPr>
          <w:sz w:val="24"/>
        </w:rPr>
      </w:pPr>
      <w:r>
        <w:rPr>
          <w:sz w:val="24"/>
        </w:rPr>
        <w:tab/>
        <w:t>Ca Phosphate Mono</w:t>
      </w:r>
      <w:r>
        <w:rPr>
          <w:rFonts w:hint="eastAsia"/>
          <w:sz w:val="24"/>
        </w:rPr>
        <w:t xml:space="preserve"> 21%P</w:t>
      </w:r>
      <w:r>
        <w:rPr>
          <w:sz w:val="24"/>
        </w:rPr>
        <w:tab/>
        <w:t xml:space="preserve">   </w:t>
      </w:r>
      <w:r>
        <w:rPr>
          <w:rFonts w:hint="eastAsia"/>
          <w:sz w:val="24"/>
        </w:rPr>
        <w:t>1.90</w:t>
      </w:r>
      <w:r>
        <w:rPr>
          <w:sz w:val="24"/>
        </w:rPr>
        <w:t xml:space="preserve">  </w:t>
      </w:r>
    </w:p>
    <w:p w:rsidR="0008093A" w:rsidRPr="00213540" w:rsidRDefault="0008093A" w:rsidP="0008093A">
      <w:pPr>
        <w:tabs>
          <w:tab w:val="left" w:pos="360"/>
          <w:tab w:val="left" w:pos="5400"/>
        </w:tabs>
        <w:spacing w:line="360" w:lineRule="auto"/>
        <w:ind w:right="-720"/>
        <w:rPr>
          <w:sz w:val="24"/>
        </w:rPr>
      </w:pPr>
      <w:r>
        <w:rPr>
          <w:sz w:val="24"/>
        </w:rPr>
        <w:tab/>
        <w:t>Fish Oil</w:t>
      </w:r>
      <w:r>
        <w:rPr>
          <w:sz w:val="24"/>
        </w:rPr>
        <w:tab/>
        <w:t xml:space="preserve">   1.</w:t>
      </w:r>
      <w:r>
        <w:rPr>
          <w:rFonts w:hint="eastAsia"/>
          <w:sz w:val="24"/>
        </w:rPr>
        <w:t>0</w:t>
      </w:r>
      <w:r w:rsidRPr="00213540">
        <w:rPr>
          <w:sz w:val="24"/>
        </w:rPr>
        <w:t>0</w:t>
      </w:r>
    </w:p>
    <w:p w:rsidR="0008093A" w:rsidRPr="00E03102" w:rsidRDefault="0008093A" w:rsidP="0008093A">
      <w:pPr>
        <w:tabs>
          <w:tab w:val="left" w:pos="360"/>
          <w:tab w:val="left" w:pos="5400"/>
        </w:tabs>
        <w:spacing w:line="360" w:lineRule="auto"/>
        <w:ind w:right="-720"/>
        <w:rPr>
          <w:sz w:val="24"/>
          <w:lang w:val="fr-FR"/>
        </w:rPr>
      </w:pPr>
      <w:r w:rsidRPr="00213540">
        <w:rPr>
          <w:sz w:val="24"/>
        </w:rPr>
        <w:tab/>
      </w:r>
      <w:r>
        <w:rPr>
          <w:sz w:val="24"/>
          <w:lang w:val="fr-FR"/>
        </w:rPr>
        <w:t>Vit PMX</w:t>
      </w:r>
      <w:r>
        <w:rPr>
          <w:rFonts w:hint="eastAsia"/>
          <w:sz w:val="24"/>
          <w:lang w:val="fr-FR"/>
        </w:rPr>
        <w:t>-F2</w:t>
      </w:r>
      <w:r>
        <w:rPr>
          <w:sz w:val="24"/>
          <w:lang w:val="fr-FR"/>
        </w:rPr>
        <w:tab/>
        <w:t xml:space="preserve">   0.</w:t>
      </w:r>
      <w:r>
        <w:rPr>
          <w:rFonts w:hint="eastAsia"/>
          <w:sz w:val="24"/>
          <w:lang w:val="fr-FR"/>
        </w:rPr>
        <w:t>5</w:t>
      </w:r>
      <w:r w:rsidRPr="00E03102">
        <w:rPr>
          <w:sz w:val="24"/>
          <w:lang w:val="fr-FR"/>
        </w:rPr>
        <w:t xml:space="preserve">0 </w:t>
      </w:r>
    </w:p>
    <w:p w:rsidR="0008093A" w:rsidRDefault="0008093A" w:rsidP="0008093A">
      <w:pPr>
        <w:tabs>
          <w:tab w:val="left" w:pos="360"/>
          <w:tab w:val="left" w:pos="5400"/>
        </w:tabs>
        <w:spacing w:line="360" w:lineRule="auto"/>
        <w:ind w:right="-720"/>
        <w:rPr>
          <w:rFonts w:hint="eastAsia"/>
          <w:sz w:val="24"/>
          <w:lang w:val="fr-FR"/>
        </w:rPr>
      </w:pPr>
      <w:r w:rsidRPr="00E03102">
        <w:rPr>
          <w:sz w:val="24"/>
          <w:lang w:val="fr-FR"/>
        </w:rPr>
        <w:tab/>
        <w:t>Min PMX F-1</w:t>
      </w:r>
      <w:r w:rsidRPr="00E03102">
        <w:rPr>
          <w:sz w:val="24"/>
          <w:lang w:val="fr-FR"/>
        </w:rPr>
        <w:tab/>
        <w:t xml:space="preserve">   0.25</w:t>
      </w:r>
    </w:p>
    <w:p w:rsidR="0008093A" w:rsidRDefault="0008093A" w:rsidP="0008093A">
      <w:pPr>
        <w:tabs>
          <w:tab w:val="left" w:pos="360"/>
          <w:tab w:val="left" w:pos="5640"/>
        </w:tabs>
        <w:spacing w:line="360" w:lineRule="auto"/>
        <w:ind w:right="-720" w:firstLineChars="150" w:firstLine="360"/>
        <w:rPr>
          <w:rFonts w:hint="eastAsia"/>
          <w:sz w:val="24"/>
        </w:rPr>
      </w:pPr>
      <w:r w:rsidRPr="00213540">
        <w:rPr>
          <w:rFonts w:hint="eastAsia"/>
          <w:sz w:val="24"/>
        </w:rPr>
        <w:t>DL-Methionie 99%</w:t>
      </w:r>
      <w:r w:rsidRPr="00213540">
        <w:rPr>
          <w:rFonts w:hint="eastAsia"/>
          <w:sz w:val="24"/>
        </w:rPr>
        <w:tab/>
      </w:r>
      <w:r>
        <w:rPr>
          <w:rFonts w:hint="eastAsia"/>
          <w:sz w:val="24"/>
        </w:rPr>
        <w:t>0.15</w:t>
      </w:r>
    </w:p>
    <w:p w:rsidR="0008093A" w:rsidRDefault="0008093A" w:rsidP="0008093A">
      <w:pPr>
        <w:tabs>
          <w:tab w:val="left" w:pos="360"/>
          <w:tab w:val="left" w:pos="5640"/>
        </w:tabs>
        <w:spacing w:line="360" w:lineRule="auto"/>
        <w:ind w:right="-720" w:firstLineChars="150" w:firstLine="360"/>
        <w:rPr>
          <w:rFonts w:hint="eastAsia"/>
          <w:sz w:val="24"/>
        </w:rPr>
      </w:pPr>
      <w:r>
        <w:rPr>
          <w:rFonts w:hint="eastAsia"/>
          <w:sz w:val="24"/>
        </w:rPr>
        <w:t>Choline Chloride 50%</w:t>
      </w:r>
      <w:r>
        <w:rPr>
          <w:rFonts w:hint="eastAsia"/>
          <w:sz w:val="24"/>
        </w:rPr>
        <w:tab/>
        <w:t>0.13</w:t>
      </w:r>
    </w:p>
    <w:p w:rsidR="0008093A" w:rsidRDefault="0008093A" w:rsidP="0008093A">
      <w:pPr>
        <w:tabs>
          <w:tab w:val="left" w:pos="360"/>
          <w:tab w:val="left" w:pos="5640"/>
        </w:tabs>
        <w:spacing w:line="360" w:lineRule="auto"/>
        <w:ind w:right="-720" w:firstLineChars="150" w:firstLine="360"/>
        <w:rPr>
          <w:rFonts w:hint="eastAsia"/>
          <w:sz w:val="24"/>
        </w:rPr>
      </w:pPr>
      <w:r>
        <w:rPr>
          <w:rFonts w:hint="eastAsia"/>
          <w:sz w:val="24"/>
        </w:rPr>
        <w:t>Stay C 35%</w:t>
      </w:r>
      <w:r>
        <w:rPr>
          <w:rFonts w:hint="eastAsia"/>
          <w:sz w:val="24"/>
        </w:rPr>
        <w:tab/>
        <w:t>0.03</w:t>
      </w:r>
    </w:p>
    <w:p w:rsidR="0008093A" w:rsidRDefault="0008093A" w:rsidP="0008093A">
      <w:pPr>
        <w:tabs>
          <w:tab w:val="left" w:pos="360"/>
          <w:tab w:val="left" w:pos="5640"/>
        </w:tabs>
        <w:spacing w:line="360" w:lineRule="auto"/>
        <w:ind w:right="-720" w:firstLineChars="100" w:firstLine="240"/>
        <w:rPr>
          <w:rFonts w:hint="eastAsia"/>
          <w:sz w:val="24"/>
        </w:rPr>
      </w:pPr>
      <w:r w:rsidRPr="00213540">
        <w:rPr>
          <w:sz w:val="24"/>
        </w:rPr>
        <w:t xml:space="preserve"> </w:t>
      </w:r>
      <w:r>
        <w:rPr>
          <w:rFonts w:hint="eastAsia"/>
          <w:sz w:val="24"/>
        </w:rPr>
        <w:t>Antioxidant</w:t>
      </w:r>
      <w:r>
        <w:rPr>
          <w:rFonts w:hint="eastAsia"/>
          <w:sz w:val="24"/>
        </w:rPr>
        <w:tab/>
        <w:t>0.02</w:t>
      </w:r>
    </w:p>
    <w:p w:rsidR="0008093A" w:rsidRDefault="0008093A" w:rsidP="0008093A">
      <w:pPr>
        <w:tabs>
          <w:tab w:val="left" w:pos="360"/>
          <w:tab w:val="left" w:pos="5640"/>
        </w:tabs>
        <w:spacing w:line="360" w:lineRule="auto"/>
        <w:ind w:right="-720" w:firstLineChars="150" w:firstLine="360"/>
        <w:rPr>
          <w:rFonts w:hint="eastAsia"/>
          <w:sz w:val="24"/>
        </w:rPr>
      </w:pPr>
      <w:r>
        <w:rPr>
          <w:rFonts w:hint="eastAsia"/>
          <w:sz w:val="24"/>
        </w:rPr>
        <w:t>Mycotoxin Binder</w:t>
      </w:r>
      <w:r>
        <w:rPr>
          <w:rFonts w:hint="eastAsia"/>
          <w:sz w:val="24"/>
        </w:rPr>
        <w:tab/>
        <w:t>0.01</w:t>
      </w:r>
    </w:p>
    <w:p w:rsidR="0008093A" w:rsidRPr="00213540" w:rsidRDefault="0008093A" w:rsidP="0008093A">
      <w:pPr>
        <w:tabs>
          <w:tab w:val="left" w:pos="360"/>
          <w:tab w:val="left" w:pos="5640"/>
        </w:tabs>
        <w:spacing w:line="360" w:lineRule="auto"/>
        <w:ind w:right="-720" w:firstLineChars="150" w:firstLine="360"/>
        <w:rPr>
          <w:sz w:val="24"/>
        </w:rPr>
      </w:pPr>
      <w:r>
        <w:rPr>
          <w:rFonts w:hint="eastAsia"/>
          <w:sz w:val="24"/>
        </w:rPr>
        <w:t>Mild Inhibitor</w:t>
      </w:r>
      <w:r>
        <w:rPr>
          <w:rFonts w:hint="eastAsia"/>
          <w:sz w:val="24"/>
        </w:rPr>
        <w:tab/>
        <w:t>0.01</w:t>
      </w:r>
      <w:r w:rsidRPr="00213540">
        <w:rPr>
          <w:sz w:val="24"/>
        </w:rPr>
        <w:t xml:space="preserve">    </w:t>
      </w:r>
    </w:p>
    <w:p w:rsidR="0008093A" w:rsidRPr="00595C27" w:rsidRDefault="0008093A" w:rsidP="0008093A">
      <w:pPr>
        <w:pStyle w:val="Title"/>
        <w:tabs>
          <w:tab w:val="left" w:pos="360"/>
          <w:tab w:val="left" w:pos="5310"/>
          <w:tab w:val="left" w:pos="6750"/>
        </w:tabs>
        <w:spacing w:line="360" w:lineRule="auto"/>
        <w:jc w:val="both"/>
        <w:rPr>
          <w:b w:val="0"/>
          <w:sz w:val="24"/>
        </w:rPr>
      </w:pPr>
      <w:r w:rsidRPr="00213540">
        <w:rPr>
          <w:sz w:val="24"/>
        </w:rPr>
        <w:tab/>
      </w:r>
      <w:r w:rsidRPr="00595C27">
        <w:rPr>
          <w:b w:val="0"/>
          <w:sz w:val="24"/>
        </w:rPr>
        <w:t>TOTAL</w:t>
      </w:r>
      <w:r w:rsidRPr="00595C27">
        <w:rPr>
          <w:b w:val="0"/>
          <w:sz w:val="24"/>
        </w:rPr>
        <w:tab/>
        <w:t xml:space="preserve"> 100.00</w:t>
      </w:r>
    </w:p>
    <w:p w:rsidR="0008093A" w:rsidRDefault="0008093A" w:rsidP="0008093A">
      <w:pPr>
        <w:pStyle w:val="Title"/>
        <w:jc w:val="both"/>
        <w:rPr>
          <w:sz w:val="24"/>
        </w:rPr>
      </w:pPr>
      <w:r>
        <w:rPr>
          <w:sz w:val="24"/>
        </w:rPr>
        <w:t>________________________________________________________________________</w:t>
      </w:r>
    </w:p>
    <w:p w:rsidR="0008093A" w:rsidRDefault="0008093A" w:rsidP="0008093A">
      <w:pPr>
        <w:pStyle w:val="Title"/>
        <w:jc w:val="both"/>
        <w:rPr>
          <w:rFonts w:hint="eastAsia"/>
          <w:sz w:val="24"/>
        </w:rPr>
      </w:pPr>
      <w:r>
        <w:rPr>
          <w:sz w:val="24"/>
        </w:rPr>
        <w:br w:type="page"/>
      </w:r>
    </w:p>
    <w:p w:rsidR="0008093A" w:rsidRDefault="0008093A" w:rsidP="0008093A">
      <w:pPr>
        <w:pStyle w:val="Title"/>
        <w:jc w:val="both"/>
        <w:rPr>
          <w:rFonts w:hint="eastAsia"/>
          <w:b w:val="0"/>
          <w:sz w:val="24"/>
          <w:szCs w:val="24"/>
        </w:rPr>
      </w:pPr>
      <w:r>
        <w:rPr>
          <w:b w:val="0"/>
          <w:sz w:val="24"/>
          <w:szCs w:val="24"/>
        </w:rPr>
        <w:t xml:space="preserve">Table </w:t>
      </w:r>
      <w:r>
        <w:rPr>
          <w:rFonts w:hint="eastAsia"/>
          <w:b w:val="0"/>
          <w:sz w:val="24"/>
          <w:szCs w:val="24"/>
        </w:rPr>
        <w:t>2</w:t>
      </w:r>
      <w:r w:rsidRPr="00D41DA6">
        <w:rPr>
          <w:b w:val="0"/>
          <w:sz w:val="24"/>
          <w:szCs w:val="24"/>
        </w:rPr>
        <w:t xml:space="preserve">. </w:t>
      </w:r>
      <w:r>
        <w:rPr>
          <w:rFonts w:hint="eastAsia"/>
          <w:b w:val="0"/>
          <w:sz w:val="24"/>
          <w:szCs w:val="24"/>
        </w:rPr>
        <w:t xml:space="preserve"> </w:t>
      </w:r>
      <w:r w:rsidRPr="00D41DA6">
        <w:rPr>
          <w:rFonts w:hint="eastAsia"/>
          <w:b w:val="0"/>
          <w:sz w:val="24"/>
          <w:szCs w:val="24"/>
        </w:rPr>
        <w:t>C</w:t>
      </w:r>
      <w:r w:rsidRPr="00D41DA6">
        <w:rPr>
          <w:b w:val="0"/>
          <w:sz w:val="24"/>
          <w:szCs w:val="24"/>
        </w:rPr>
        <w:t xml:space="preserve">alculated nutritional profile of the ASA-IM 32/3, soy-based feed used in the </w:t>
      </w:r>
    </w:p>
    <w:p w:rsidR="0008093A" w:rsidRPr="00DA2064" w:rsidRDefault="0008093A" w:rsidP="0008093A">
      <w:pPr>
        <w:pStyle w:val="Title"/>
        <w:jc w:val="both"/>
        <w:rPr>
          <w:rFonts w:hint="eastAsia"/>
          <w:b w:val="0"/>
          <w:sz w:val="24"/>
          <w:szCs w:val="24"/>
        </w:rPr>
      </w:pPr>
      <w:r>
        <w:rPr>
          <w:rFonts w:hint="eastAsia"/>
          <w:b w:val="0"/>
          <w:sz w:val="24"/>
          <w:szCs w:val="24"/>
        </w:rPr>
        <w:tab/>
        <w:t xml:space="preserve">   </w:t>
      </w:r>
      <w:r w:rsidRPr="00D41DA6">
        <w:rPr>
          <w:rFonts w:hint="eastAsia"/>
          <w:b w:val="0"/>
          <w:sz w:val="24"/>
          <w:szCs w:val="24"/>
        </w:rPr>
        <w:t xml:space="preserve">2010 grass carp feeding demo in </w:t>
      </w:r>
      <w:smartTag w:uri="urn:schemas-microsoft-com:office:smarttags" w:element="City">
        <w:r w:rsidRPr="00D41DA6">
          <w:rPr>
            <w:rFonts w:hint="eastAsia"/>
            <w:b w:val="0"/>
            <w:sz w:val="24"/>
            <w:szCs w:val="24"/>
          </w:rPr>
          <w:t>Harbin</w:t>
        </w:r>
      </w:smartTag>
      <w:r w:rsidRPr="00D41DA6">
        <w:rPr>
          <w:rFonts w:hint="eastAsia"/>
          <w:b w:val="0"/>
          <w:sz w:val="24"/>
          <w:szCs w:val="24"/>
        </w:rPr>
        <w:t xml:space="preserve">, </w:t>
      </w:r>
      <w:smartTag w:uri="urn:schemas-microsoft-com:office:smarttags" w:element="State">
        <w:r w:rsidRPr="00D41DA6">
          <w:rPr>
            <w:rFonts w:hint="eastAsia"/>
            <w:b w:val="0"/>
            <w:sz w:val="24"/>
            <w:szCs w:val="24"/>
          </w:rPr>
          <w:t>Heilongjiang</w:t>
        </w:r>
      </w:smartTag>
      <w:r w:rsidRPr="00D41DA6">
        <w:rPr>
          <w:rFonts w:hint="eastAsia"/>
          <w:b w:val="0"/>
          <w:sz w:val="24"/>
          <w:szCs w:val="24"/>
        </w:rPr>
        <w:t xml:space="preserve"> Province, </w:t>
      </w:r>
      <w:smartTag w:uri="urn:schemas-microsoft-com:office:smarttags" w:element="place">
        <w:smartTag w:uri="urn:schemas-microsoft-com:office:smarttags" w:element="country-region">
          <w:r w:rsidRPr="00D41DA6">
            <w:rPr>
              <w:rFonts w:hint="eastAsia"/>
              <w:b w:val="0"/>
              <w:sz w:val="24"/>
              <w:szCs w:val="24"/>
            </w:rPr>
            <w:t>China</w:t>
          </w:r>
        </w:smartTag>
      </w:smartTag>
    </w:p>
    <w:p w:rsidR="008170ED" w:rsidRDefault="008170ED" w:rsidP="008170ED">
      <w:pPr>
        <w:pStyle w:val="Title"/>
        <w:pBdr>
          <w:bottom w:val="single" w:sz="12" w:space="1" w:color="auto"/>
        </w:pBdr>
        <w:ind w:left="900" w:hanging="900"/>
        <w:jc w:val="both"/>
        <w:rPr>
          <w:b w:val="0"/>
          <w:sz w:val="24"/>
        </w:rPr>
      </w:pPr>
    </w:p>
    <w:p w:rsidR="008170ED" w:rsidRDefault="008170ED" w:rsidP="008170ED">
      <w:pPr>
        <w:pStyle w:val="Title"/>
        <w:jc w:val="both"/>
        <w:rPr>
          <w:b w:val="0"/>
          <w:sz w:val="24"/>
        </w:rPr>
      </w:pPr>
    </w:p>
    <w:p w:rsidR="008170ED" w:rsidRDefault="008170ED" w:rsidP="008170ED">
      <w:pPr>
        <w:pStyle w:val="Title"/>
        <w:pBdr>
          <w:bottom w:val="single" w:sz="12" w:space="1" w:color="auto"/>
        </w:pBdr>
        <w:tabs>
          <w:tab w:val="left" w:pos="360"/>
          <w:tab w:val="left" w:pos="5040"/>
        </w:tabs>
        <w:jc w:val="both"/>
        <w:rPr>
          <w:rFonts w:hint="eastAsia"/>
          <w:b w:val="0"/>
          <w:sz w:val="24"/>
        </w:rPr>
      </w:pPr>
      <w:r>
        <w:rPr>
          <w:b w:val="0"/>
          <w:sz w:val="24"/>
        </w:rPr>
        <w:tab/>
      </w:r>
      <w:r>
        <w:rPr>
          <w:rFonts w:hint="eastAsia"/>
          <w:b w:val="0"/>
          <w:sz w:val="24"/>
        </w:rPr>
        <w:t>Nutrient</w:t>
      </w:r>
      <w:r>
        <w:rPr>
          <w:b w:val="0"/>
          <w:sz w:val="24"/>
        </w:rPr>
        <w:tab/>
      </w:r>
      <w:r>
        <w:rPr>
          <w:rFonts w:hint="eastAsia"/>
          <w:b w:val="0"/>
          <w:sz w:val="24"/>
        </w:rPr>
        <w:tab/>
        <w:t xml:space="preserve">   </w:t>
      </w:r>
      <w:r>
        <w:rPr>
          <w:b w:val="0"/>
          <w:sz w:val="24"/>
        </w:rPr>
        <w:t xml:space="preserve"> </w:t>
      </w:r>
      <w:r>
        <w:rPr>
          <w:rFonts w:hint="eastAsia"/>
          <w:b w:val="0"/>
          <w:sz w:val="24"/>
        </w:rPr>
        <w:t>Amount</w:t>
      </w:r>
      <w:r>
        <w:rPr>
          <w:rFonts w:hint="eastAsia"/>
          <w:b w:val="0"/>
          <w:sz w:val="24"/>
        </w:rPr>
        <w:tab/>
        <w:t xml:space="preserve">      Unit</w:t>
      </w:r>
    </w:p>
    <w:p w:rsidR="008170ED" w:rsidRDefault="008170ED" w:rsidP="008170ED">
      <w:pPr>
        <w:pStyle w:val="Title"/>
        <w:pBdr>
          <w:bottom w:val="single" w:sz="12" w:space="1" w:color="auto"/>
        </w:pBdr>
        <w:jc w:val="both"/>
        <w:rPr>
          <w:b w:val="0"/>
          <w:sz w:val="24"/>
        </w:rPr>
      </w:pPr>
    </w:p>
    <w:p w:rsidR="0008093A" w:rsidRPr="00F86020" w:rsidRDefault="0008093A" w:rsidP="0008093A">
      <w:pPr>
        <w:pStyle w:val="Title"/>
        <w:jc w:val="both"/>
        <w:rPr>
          <w:rFonts w:hint="eastAsia"/>
          <w:sz w:val="24"/>
        </w:rPr>
      </w:pPr>
    </w:p>
    <w:tbl>
      <w:tblPr>
        <w:tblW w:w="8517" w:type="dxa"/>
        <w:tblInd w:w="96" w:type="dxa"/>
        <w:tblLook w:val="0000"/>
      </w:tblPr>
      <w:tblGrid>
        <w:gridCol w:w="5257"/>
        <w:gridCol w:w="1701"/>
        <w:gridCol w:w="1559"/>
      </w:tblGrid>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DE Fish</w:t>
            </w:r>
          </w:p>
        </w:tc>
        <w:tc>
          <w:tcPr>
            <w:tcW w:w="1701" w:type="dxa"/>
            <w:shd w:val="clear" w:color="auto" w:fill="auto"/>
            <w:vAlign w:val="bottom"/>
          </w:tcPr>
          <w:p w:rsidR="0008093A" w:rsidRPr="00F86020" w:rsidRDefault="0008093A" w:rsidP="008170ED">
            <w:pPr>
              <w:jc w:val="right"/>
              <w:rPr>
                <w:sz w:val="24"/>
              </w:rPr>
            </w:pPr>
            <w:r w:rsidRPr="00F86020">
              <w:rPr>
                <w:sz w:val="24"/>
              </w:rPr>
              <w:t>2319.60</w:t>
            </w:r>
          </w:p>
        </w:tc>
        <w:tc>
          <w:tcPr>
            <w:tcW w:w="1559" w:type="dxa"/>
            <w:shd w:val="clear" w:color="auto" w:fill="auto"/>
            <w:vAlign w:val="bottom"/>
          </w:tcPr>
          <w:p w:rsidR="0008093A" w:rsidRPr="00F86020" w:rsidRDefault="0008093A" w:rsidP="008170ED">
            <w:pPr>
              <w:jc w:val="center"/>
              <w:rPr>
                <w:sz w:val="24"/>
              </w:rPr>
            </w:pPr>
            <w:r w:rsidRPr="00F86020">
              <w:rPr>
                <w:sz w:val="24"/>
              </w:rPr>
              <w:t>kcal/kg</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NFE</w:t>
            </w:r>
          </w:p>
        </w:tc>
        <w:tc>
          <w:tcPr>
            <w:tcW w:w="1701" w:type="dxa"/>
            <w:shd w:val="clear" w:color="auto" w:fill="auto"/>
            <w:vAlign w:val="bottom"/>
          </w:tcPr>
          <w:p w:rsidR="0008093A" w:rsidRPr="00F86020" w:rsidRDefault="0008093A" w:rsidP="008170ED">
            <w:pPr>
              <w:jc w:val="right"/>
              <w:rPr>
                <w:sz w:val="24"/>
              </w:rPr>
            </w:pPr>
            <w:r w:rsidRPr="00F86020">
              <w:rPr>
                <w:sz w:val="24"/>
              </w:rPr>
              <w:t>40.90</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Starch</w:t>
            </w:r>
          </w:p>
        </w:tc>
        <w:tc>
          <w:tcPr>
            <w:tcW w:w="1701" w:type="dxa"/>
            <w:shd w:val="clear" w:color="auto" w:fill="auto"/>
            <w:vAlign w:val="bottom"/>
          </w:tcPr>
          <w:p w:rsidR="0008093A" w:rsidRPr="00F86020" w:rsidRDefault="0008093A" w:rsidP="008170ED">
            <w:pPr>
              <w:jc w:val="right"/>
              <w:rPr>
                <w:sz w:val="24"/>
              </w:rPr>
            </w:pPr>
            <w:r w:rsidRPr="00F86020">
              <w:rPr>
                <w:sz w:val="24"/>
              </w:rPr>
              <w:t>19.36</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*Protein</w:t>
            </w:r>
          </w:p>
        </w:tc>
        <w:tc>
          <w:tcPr>
            <w:tcW w:w="1701" w:type="dxa"/>
            <w:shd w:val="clear" w:color="auto" w:fill="auto"/>
            <w:vAlign w:val="bottom"/>
          </w:tcPr>
          <w:p w:rsidR="0008093A" w:rsidRPr="00F86020" w:rsidRDefault="0008093A" w:rsidP="008170ED">
            <w:pPr>
              <w:jc w:val="right"/>
              <w:rPr>
                <w:sz w:val="24"/>
              </w:rPr>
            </w:pPr>
            <w:r w:rsidRPr="00F86020">
              <w:rPr>
                <w:sz w:val="24"/>
              </w:rPr>
              <w:t>32.05</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Protein, dig.</w:t>
            </w:r>
          </w:p>
        </w:tc>
        <w:tc>
          <w:tcPr>
            <w:tcW w:w="1701" w:type="dxa"/>
            <w:shd w:val="clear" w:color="auto" w:fill="auto"/>
            <w:vAlign w:val="bottom"/>
          </w:tcPr>
          <w:p w:rsidR="0008093A" w:rsidRPr="00F86020" w:rsidRDefault="0008093A" w:rsidP="008170ED">
            <w:pPr>
              <w:jc w:val="right"/>
              <w:rPr>
                <w:sz w:val="24"/>
              </w:rPr>
            </w:pPr>
            <w:r w:rsidRPr="00F86020">
              <w:rPr>
                <w:sz w:val="24"/>
              </w:rPr>
              <w:t>30.00</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Fish Protein</w:t>
            </w:r>
          </w:p>
        </w:tc>
        <w:tc>
          <w:tcPr>
            <w:tcW w:w="1701" w:type="dxa"/>
            <w:shd w:val="clear" w:color="auto" w:fill="auto"/>
            <w:vAlign w:val="bottom"/>
          </w:tcPr>
          <w:p w:rsidR="0008093A" w:rsidRPr="00F86020" w:rsidRDefault="0008093A" w:rsidP="008170ED">
            <w:pPr>
              <w:jc w:val="right"/>
              <w:rPr>
                <w:sz w:val="24"/>
              </w:rPr>
            </w:pPr>
            <w:r w:rsidRPr="00F86020">
              <w:rPr>
                <w:sz w:val="24"/>
              </w:rPr>
              <w:t>0.00</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Soy Protein</w:t>
            </w:r>
          </w:p>
        </w:tc>
        <w:tc>
          <w:tcPr>
            <w:tcW w:w="1701" w:type="dxa"/>
            <w:shd w:val="clear" w:color="auto" w:fill="auto"/>
            <w:vAlign w:val="bottom"/>
          </w:tcPr>
          <w:p w:rsidR="0008093A" w:rsidRPr="00F86020" w:rsidRDefault="0008093A" w:rsidP="008170ED">
            <w:pPr>
              <w:jc w:val="right"/>
              <w:rPr>
                <w:sz w:val="24"/>
              </w:rPr>
            </w:pPr>
            <w:r w:rsidRPr="00F86020">
              <w:rPr>
                <w:sz w:val="24"/>
              </w:rPr>
              <w:t>21.19</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*Fat</w:t>
            </w:r>
          </w:p>
        </w:tc>
        <w:tc>
          <w:tcPr>
            <w:tcW w:w="1701" w:type="dxa"/>
            <w:shd w:val="clear" w:color="auto" w:fill="auto"/>
            <w:vAlign w:val="bottom"/>
          </w:tcPr>
          <w:p w:rsidR="0008093A" w:rsidRPr="00F86020" w:rsidRDefault="0008093A" w:rsidP="008170ED">
            <w:pPr>
              <w:jc w:val="right"/>
              <w:rPr>
                <w:sz w:val="24"/>
              </w:rPr>
            </w:pPr>
            <w:r w:rsidRPr="00F86020">
              <w:rPr>
                <w:sz w:val="24"/>
              </w:rPr>
              <w:t>3.04</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W 3</w:t>
            </w:r>
          </w:p>
        </w:tc>
        <w:tc>
          <w:tcPr>
            <w:tcW w:w="1701" w:type="dxa"/>
            <w:shd w:val="clear" w:color="auto" w:fill="auto"/>
            <w:vAlign w:val="bottom"/>
          </w:tcPr>
          <w:p w:rsidR="0008093A" w:rsidRPr="00F86020" w:rsidRDefault="0008093A" w:rsidP="008170ED">
            <w:pPr>
              <w:jc w:val="right"/>
              <w:rPr>
                <w:sz w:val="24"/>
              </w:rPr>
            </w:pPr>
            <w:r w:rsidRPr="00F86020">
              <w:rPr>
                <w:sz w:val="24"/>
              </w:rPr>
              <w:t>0.39</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W 6</w:t>
            </w:r>
          </w:p>
        </w:tc>
        <w:tc>
          <w:tcPr>
            <w:tcW w:w="1701" w:type="dxa"/>
            <w:shd w:val="clear" w:color="auto" w:fill="auto"/>
            <w:vAlign w:val="bottom"/>
          </w:tcPr>
          <w:p w:rsidR="0008093A" w:rsidRPr="00F86020" w:rsidRDefault="0008093A" w:rsidP="008170ED">
            <w:pPr>
              <w:jc w:val="right"/>
              <w:rPr>
                <w:sz w:val="24"/>
              </w:rPr>
            </w:pPr>
            <w:r w:rsidRPr="00F86020">
              <w:rPr>
                <w:sz w:val="24"/>
              </w:rPr>
              <w:t>0.98</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Fiber</w:t>
            </w:r>
          </w:p>
        </w:tc>
        <w:tc>
          <w:tcPr>
            <w:tcW w:w="1701" w:type="dxa"/>
            <w:shd w:val="clear" w:color="auto" w:fill="auto"/>
            <w:vAlign w:val="bottom"/>
          </w:tcPr>
          <w:p w:rsidR="0008093A" w:rsidRPr="00F86020" w:rsidRDefault="0008093A" w:rsidP="008170ED">
            <w:pPr>
              <w:jc w:val="right"/>
              <w:rPr>
                <w:sz w:val="24"/>
              </w:rPr>
            </w:pPr>
            <w:r w:rsidRPr="00F86020">
              <w:rPr>
                <w:sz w:val="24"/>
              </w:rPr>
              <w:t>6.22</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*Ash</w:t>
            </w:r>
          </w:p>
        </w:tc>
        <w:tc>
          <w:tcPr>
            <w:tcW w:w="1701" w:type="dxa"/>
            <w:shd w:val="clear" w:color="auto" w:fill="auto"/>
            <w:vAlign w:val="bottom"/>
          </w:tcPr>
          <w:p w:rsidR="0008093A" w:rsidRPr="00F86020" w:rsidRDefault="0008093A" w:rsidP="008170ED">
            <w:pPr>
              <w:jc w:val="right"/>
              <w:rPr>
                <w:sz w:val="24"/>
              </w:rPr>
            </w:pPr>
            <w:r w:rsidRPr="00F86020">
              <w:rPr>
                <w:sz w:val="24"/>
              </w:rPr>
              <w:t>6.38</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Calcium</w:t>
            </w:r>
          </w:p>
        </w:tc>
        <w:tc>
          <w:tcPr>
            <w:tcW w:w="1701" w:type="dxa"/>
            <w:shd w:val="clear" w:color="auto" w:fill="auto"/>
            <w:vAlign w:val="bottom"/>
          </w:tcPr>
          <w:p w:rsidR="0008093A" w:rsidRPr="00F86020" w:rsidRDefault="0008093A" w:rsidP="008170ED">
            <w:pPr>
              <w:jc w:val="right"/>
              <w:rPr>
                <w:sz w:val="24"/>
              </w:rPr>
            </w:pPr>
            <w:r w:rsidRPr="00F86020">
              <w:rPr>
                <w:sz w:val="24"/>
              </w:rPr>
              <w:t>0.50</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Phos Avail</w:t>
            </w:r>
          </w:p>
        </w:tc>
        <w:tc>
          <w:tcPr>
            <w:tcW w:w="1701" w:type="dxa"/>
            <w:shd w:val="clear" w:color="auto" w:fill="auto"/>
            <w:vAlign w:val="bottom"/>
          </w:tcPr>
          <w:p w:rsidR="0008093A" w:rsidRPr="00F86020" w:rsidRDefault="0008093A" w:rsidP="008170ED">
            <w:pPr>
              <w:jc w:val="right"/>
              <w:rPr>
                <w:sz w:val="24"/>
              </w:rPr>
            </w:pPr>
            <w:r w:rsidRPr="00F86020">
              <w:rPr>
                <w:sz w:val="24"/>
              </w:rPr>
              <w:t>0.55</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Iron</w:t>
            </w:r>
          </w:p>
        </w:tc>
        <w:tc>
          <w:tcPr>
            <w:tcW w:w="1701" w:type="dxa"/>
            <w:shd w:val="clear" w:color="auto" w:fill="auto"/>
            <w:vAlign w:val="bottom"/>
          </w:tcPr>
          <w:p w:rsidR="0008093A" w:rsidRPr="00F86020" w:rsidRDefault="0008093A" w:rsidP="008170ED">
            <w:pPr>
              <w:jc w:val="right"/>
              <w:rPr>
                <w:sz w:val="24"/>
              </w:rPr>
            </w:pPr>
            <w:r w:rsidRPr="00F86020">
              <w:rPr>
                <w:sz w:val="24"/>
              </w:rPr>
              <w:t>515.63</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Copper</w:t>
            </w:r>
          </w:p>
        </w:tc>
        <w:tc>
          <w:tcPr>
            <w:tcW w:w="1701" w:type="dxa"/>
            <w:shd w:val="clear" w:color="auto" w:fill="auto"/>
            <w:vAlign w:val="bottom"/>
          </w:tcPr>
          <w:p w:rsidR="0008093A" w:rsidRPr="00F86020" w:rsidRDefault="0008093A" w:rsidP="008170ED">
            <w:pPr>
              <w:jc w:val="right"/>
              <w:rPr>
                <w:sz w:val="24"/>
              </w:rPr>
            </w:pPr>
            <w:r w:rsidRPr="00F86020">
              <w:rPr>
                <w:sz w:val="24"/>
              </w:rPr>
              <w:t>34.26</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Zinc</w:t>
            </w:r>
          </w:p>
        </w:tc>
        <w:tc>
          <w:tcPr>
            <w:tcW w:w="1701" w:type="dxa"/>
            <w:shd w:val="clear" w:color="auto" w:fill="auto"/>
            <w:vAlign w:val="bottom"/>
          </w:tcPr>
          <w:p w:rsidR="0008093A" w:rsidRPr="00F86020" w:rsidRDefault="0008093A" w:rsidP="008170ED">
            <w:pPr>
              <w:jc w:val="right"/>
              <w:rPr>
                <w:sz w:val="24"/>
              </w:rPr>
            </w:pPr>
            <w:r w:rsidRPr="00F86020">
              <w:rPr>
                <w:sz w:val="24"/>
              </w:rPr>
              <w:t>131.27</w:t>
            </w:r>
          </w:p>
        </w:tc>
        <w:tc>
          <w:tcPr>
            <w:tcW w:w="1559" w:type="dxa"/>
            <w:shd w:val="clear" w:color="auto" w:fill="auto"/>
            <w:vAlign w:val="bottom"/>
          </w:tcPr>
          <w:p w:rsidR="0008093A" w:rsidRPr="00F86020" w:rsidRDefault="0008093A" w:rsidP="008170ED">
            <w:pPr>
              <w:jc w:val="center"/>
              <w:rPr>
                <w:sz w:val="24"/>
              </w:rPr>
            </w:pPr>
            <w:r w:rsidRPr="00F86020">
              <w:rPr>
                <w:sz w:val="24"/>
              </w:rPr>
              <w:t>ppm</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Selenium</w:t>
            </w:r>
          </w:p>
        </w:tc>
        <w:tc>
          <w:tcPr>
            <w:tcW w:w="1701" w:type="dxa"/>
            <w:shd w:val="clear" w:color="auto" w:fill="auto"/>
            <w:vAlign w:val="bottom"/>
          </w:tcPr>
          <w:p w:rsidR="0008093A" w:rsidRPr="00F86020" w:rsidRDefault="0008093A" w:rsidP="008170ED">
            <w:pPr>
              <w:jc w:val="right"/>
              <w:rPr>
                <w:sz w:val="24"/>
              </w:rPr>
            </w:pPr>
            <w:r w:rsidRPr="00F86020">
              <w:rPr>
                <w:sz w:val="24"/>
              </w:rPr>
              <w:t>0.83</w:t>
            </w:r>
          </w:p>
        </w:tc>
        <w:tc>
          <w:tcPr>
            <w:tcW w:w="1559" w:type="dxa"/>
            <w:shd w:val="clear" w:color="auto" w:fill="auto"/>
            <w:vAlign w:val="bottom"/>
          </w:tcPr>
          <w:p w:rsidR="0008093A" w:rsidRPr="00F86020" w:rsidRDefault="0008093A" w:rsidP="008170ED">
            <w:pPr>
              <w:jc w:val="center"/>
              <w:rPr>
                <w:sz w:val="24"/>
              </w:rPr>
            </w:pPr>
            <w:r w:rsidRPr="00F86020">
              <w:rPr>
                <w:sz w:val="24"/>
              </w:rPr>
              <w:t>ppm</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Moisture</w:t>
            </w:r>
          </w:p>
        </w:tc>
        <w:tc>
          <w:tcPr>
            <w:tcW w:w="1701" w:type="dxa"/>
            <w:shd w:val="clear" w:color="auto" w:fill="auto"/>
            <w:vAlign w:val="bottom"/>
          </w:tcPr>
          <w:p w:rsidR="0008093A" w:rsidRPr="00F86020" w:rsidRDefault="0008093A" w:rsidP="008170ED">
            <w:pPr>
              <w:jc w:val="right"/>
              <w:rPr>
                <w:sz w:val="24"/>
              </w:rPr>
            </w:pPr>
            <w:r w:rsidRPr="00F86020">
              <w:rPr>
                <w:sz w:val="24"/>
              </w:rPr>
              <w:t>9.89</w:t>
            </w:r>
          </w:p>
        </w:tc>
        <w:tc>
          <w:tcPr>
            <w:tcW w:w="1559" w:type="dxa"/>
            <w:shd w:val="clear" w:color="auto" w:fill="auto"/>
            <w:vAlign w:val="bottom"/>
          </w:tcPr>
          <w:p w:rsidR="0008093A" w:rsidRPr="00F86020" w:rsidRDefault="0008093A" w:rsidP="008170ED">
            <w:pPr>
              <w:jc w:val="center"/>
              <w:rPr>
                <w:sz w:val="24"/>
              </w:rPr>
            </w:pPr>
            <w:r w:rsidRPr="00F86020">
              <w:rPr>
                <w:sz w:val="24"/>
              </w:rPr>
              <w:t>ppm</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Vitamin C</w:t>
            </w:r>
          </w:p>
        </w:tc>
        <w:tc>
          <w:tcPr>
            <w:tcW w:w="1701" w:type="dxa"/>
            <w:shd w:val="clear" w:color="auto" w:fill="auto"/>
            <w:vAlign w:val="bottom"/>
          </w:tcPr>
          <w:p w:rsidR="0008093A" w:rsidRPr="00F86020" w:rsidRDefault="0008093A" w:rsidP="008170ED">
            <w:pPr>
              <w:jc w:val="right"/>
              <w:rPr>
                <w:sz w:val="24"/>
              </w:rPr>
            </w:pPr>
            <w:r w:rsidRPr="00F86020">
              <w:rPr>
                <w:sz w:val="24"/>
              </w:rPr>
              <w:t>105.00</w:t>
            </w:r>
          </w:p>
        </w:tc>
        <w:tc>
          <w:tcPr>
            <w:tcW w:w="1559" w:type="dxa"/>
            <w:shd w:val="clear" w:color="auto" w:fill="auto"/>
            <w:vAlign w:val="bottom"/>
          </w:tcPr>
          <w:p w:rsidR="0008093A" w:rsidRPr="00F86020" w:rsidRDefault="0008093A" w:rsidP="008170ED">
            <w:pPr>
              <w:jc w:val="center"/>
              <w:rPr>
                <w:sz w:val="24"/>
              </w:rPr>
            </w:pPr>
            <w:r w:rsidRPr="00F86020">
              <w:rPr>
                <w:sz w:val="24"/>
              </w:rPr>
              <w:t>ppm</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Choline</w:t>
            </w:r>
          </w:p>
        </w:tc>
        <w:tc>
          <w:tcPr>
            <w:tcW w:w="1701" w:type="dxa"/>
            <w:shd w:val="clear" w:color="auto" w:fill="auto"/>
            <w:vAlign w:val="bottom"/>
          </w:tcPr>
          <w:p w:rsidR="0008093A" w:rsidRPr="00F86020" w:rsidRDefault="0008093A" w:rsidP="008170ED">
            <w:pPr>
              <w:jc w:val="right"/>
              <w:rPr>
                <w:sz w:val="24"/>
              </w:rPr>
            </w:pPr>
            <w:r w:rsidRPr="00F86020">
              <w:rPr>
                <w:sz w:val="24"/>
              </w:rPr>
              <w:t>2485.04</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Ethoxyquin</w:t>
            </w:r>
          </w:p>
        </w:tc>
        <w:tc>
          <w:tcPr>
            <w:tcW w:w="1701" w:type="dxa"/>
            <w:shd w:val="clear" w:color="auto" w:fill="auto"/>
            <w:vAlign w:val="bottom"/>
          </w:tcPr>
          <w:p w:rsidR="0008093A" w:rsidRPr="00F86020" w:rsidRDefault="0008093A" w:rsidP="008170ED">
            <w:pPr>
              <w:jc w:val="right"/>
              <w:rPr>
                <w:sz w:val="24"/>
              </w:rPr>
            </w:pPr>
            <w:r w:rsidRPr="00F86020">
              <w:rPr>
                <w:sz w:val="24"/>
              </w:rPr>
              <w:t>134.50</w:t>
            </w:r>
          </w:p>
        </w:tc>
        <w:tc>
          <w:tcPr>
            <w:tcW w:w="1559" w:type="dxa"/>
            <w:shd w:val="clear" w:color="auto" w:fill="auto"/>
            <w:vAlign w:val="bottom"/>
          </w:tcPr>
          <w:p w:rsidR="0008093A" w:rsidRPr="00F86020" w:rsidRDefault="0008093A" w:rsidP="008170ED">
            <w:pPr>
              <w:jc w:val="center"/>
              <w:rPr>
                <w:sz w:val="24"/>
              </w:rPr>
            </w:pPr>
            <w:r w:rsidRPr="00F86020">
              <w:rPr>
                <w:sz w:val="24"/>
              </w:rPr>
              <w:t>mg/kg</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Arginine</w:t>
            </w:r>
          </w:p>
        </w:tc>
        <w:tc>
          <w:tcPr>
            <w:tcW w:w="1701" w:type="dxa"/>
            <w:shd w:val="clear" w:color="auto" w:fill="auto"/>
            <w:vAlign w:val="bottom"/>
          </w:tcPr>
          <w:p w:rsidR="0008093A" w:rsidRPr="00F86020" w:rsidRDefault="0008093A" w:rsidP="008170ED">
            <w:pPr>
              <w:jc w:val="right"/>
              <w:rPr>
                <w:sz w:val="24"/>
              </w:rPr>
            </w:pPr>
            <w:r w:rsidRPr="00F86020">
              <w:rPr>
                <w:sz w:val="24"/>
              </w:rPr>
              <w:t>2.01</w:t>
            </w:r>
          </w:p>
        </w:tc>
        <w:tc>
          <w:tcPr>
            <w:tcW w:w="1559" w:type="dxa"/>
            <w:shd w:val="clear" w:color="auto" w:fill="auto"/>
            <w:vAlign w:val="bottom"/>
          </w:tcPr>
          <w:p w:rsidR="0008093A" w:rsidRPr="00F86020" w:rsidRDefault="0008093A" w:rsidP="008170ED">
            <w:pPr>
              <w:jc w:val="center"/>
              <w:rPr>
                <w:sz w:val="24"/>
              </w:rPr>
            </w:pPr>
            <w:r w:rsidRPr="00F86020">
              <w:rPr>
                <w:sz w:val="24"/>
              </w:rPr>
              <w:t>mg/kg</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Lysine</w:t>
            </w:r>
          </w:p>
        </w:tc>
        <w:tc>
          <w:tcPr>
            <w:tcW w:w="1701" w:type="dxa"/>
            <w:shd w:val="clear" w:color="auto" w:fill="auto"/>
            <w:vAlign w:val="bottom"/>
          </w:tcPr>
          <w:p w:rsidR="0008093A" w:rsidRPr="00F86020" w:rsidRDefault="0008093A" w:rsidP="008170ED">
            <w:pPr>
              <w:jc w:val="right"/>
              <w:rPr>
                <w:sz w:val="24"/>
              </w:rPr>
            </w:pPr>
            <w:r w:rsidRPr="00F86020">
              <w:rPr>
                <w:sz w:val="24"/>
              </w:rPr>
              <w:t>1.81</w:t>
            </w:r>
          </w:p>
        </w:tc>
        <w:tc>
          <w:tcPr>
            <w:tcW w:w="1559" w:type="dxa"/>
            <w:shd w:val="clear" w:color="auto" w:fill="auto"/>
            <w:vAlign w:val="bottom"/>
          </w:tcPr>
          <w:p w:rsidR="0008093A" w:rsidRPr="00F86020" w:rsidRDefault="0008093A" w:rsidP="008170ED">
            <w:pPr>
              <w:jc w:val="center"/>
              <w:rPr>
                <w:sz w:val="24"/>
              </w:rPr>
            </w:pPr>
            <w:r w:rsidRPr="00F86020">
              <w:rPr>
                <w:sz w:val="24"/>
              </w:rPr>
              <w:t>mg/kg</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Methionine</w:t>
            </w:r>
          </w:p>
        </w:tc>
        <w:tc>
          <w:tcPr>
            <w:tcW w:w="1701" w:type="dxa"/>
            <w:shd w:val="clear" w:color="auto" w:fill="auto"/>
            <w:vAlign w:val="bottom"/>
          </w:tcPr>
          <w:p w:rsidR="0008093A" w:rsidRPr="00F86020" w:rsidRDefault="0008093A" w:rsidP="008170ED">
            <w:pPr>
              <w:jc w:val="right"/>
              <w:rPr>
                <w:sz w:val="24"/>
              </w:rPr>
            </w:pPr>
            <w:r w:rsidRPr="00F86020">
              <w:rPr>
                <w:sz w:val="24"/>
              </w:rPr>
              <w:t>0.60</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Meth+Cyst</w:t>
            </w:r>
          </w:p>
        </w:tc>
        <w:tc>
          <w:tcPr>
            <w:tcW w:w="1701" w:type="dxa"/>
            <w:shd w:val="clear" w:color="auto" w:fill="auto"/>
            <w:vAlign w:val="bottom"/>
          </w:tcPr>
          <w:p w:rsidR="0008093A" w:rsidRPr="00F86020" w:rsidRDefault="0008093A" w:rsidP="008170ED">
            <w:pPr>
              <w:jc w:val="right"/>
              <w:rPr>
                <w:sz w:val="24"/>
              </w:rPr>
            </w:pPr>
            <w:r w:rsidRPr="00F86020">
              <w:rPr>
                <w:sz w:val="24"/>
              </w:rPr>
              <w:t>1.07</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Threonine</w:t>
            </w:r>
          </w:p>
        </w:tc>
        <w:tc>
          <w:tcPr>
            <w:tcW w:w="1701" w:type="dxa"/>
            <w:shd w:val="clear" w:color="auto" w:fill="auto"/>
            <w:vAlign w:val="bottom"/>
          </w:tcPr>
          <w:p w:rsidR="0008093A" w:rsidRPr="00F86020" w:rsidRDefault="0008093A" w:rsidP="008170ED">
            <w:pPr>
              <w:jc w:val="right"/>
              <w:rPr>
                <w:sz w:val="24"/>
              </w:rPr>
            </w:pPr>
            <w:r w:rsidRPr="00F86020">
              <w:rPr>
                <w:sz w:val="24"/>
              </w:rPr>
              <w:t>1.25</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r w:rsidR="0008093A" w:rsidTr="008170ED">
        <w:trPr>
          <w:trHeight w:val="300"/>
        </w:trPr>
        <w:tc>
          <w:tcPr>
            <w:tcW w:w="5257" w:type="dxa"/>
            <w:shd w:val="clear" w:color="auto" w:fill="auto"/>
            <w:vAlign w:val="bottom"/>
          </w:tcPr>
          <w:p w:rsidR="0008093A" w:rsidRPr="00F86020" w:rsidRDefault="0008093A" w:rsidP="008170ED">
            <w:pPr>
              <w:rPr>
                <w:sz w:val="24"/>
              </w:rPr>
            </w:pPr>
            <w:r w:rsidRPr="00F86020">
              <w:rPr>
                <w:sz w:val="24"/>
              </w:rPr>
              <w:t>Tryptophan</w:t>
            </w:r>
          </w:p>
        </w:tc>
        <w:tc>
          <w:tcPr>
            <w:tcW w:w="1701" w:type="dxa"/>
            <w:shd w:val="clear" w:color="auto" w:fill="auto"/>
            <w:vAlign w:val="bottom"/>
          </w:tcPr>
          <w:p w:rsidR="0008093A" w:rsidRPr="00F86020" w:rsidRDefault="0008093A" w:rsidP="008170ED">
            <w:pPr>
              <w:jc w:val="right"/>
              <w:rPr>
                <w:sz w:val="24"/>
              </w:rPr>
            </w:pPr>
            <w:r w:rsidRPr="00F86020">
              <w:rPr>
                <w:sz w:val="24"/>
              </w:rPr>
              <w:t>0.38</w:t>
            </w:r>
          </w:p>
        </w:tc>
        <w:tc>
          <w:tcPr>
            <w:tcW w:w="1559" w:type="dxa"/>
            <w:shd w:val="clear" w:color="auto" w:fill="auto"/>
            <w:vAlign w:val="bottom"/>
          </w:tcPr>
          <w:p w:rsidR="0008093A" w:rsidRPr="00F86020" w:rsidRDefault="0008093A" w:rsidP="008170ED">
            <w:pPr>
              <w:jc w:val="center"/>
              <w:rPr>
                <w:sz w:val="24"/>
              </w:rPr>
            </w:pPr>
            <w:r w:rsidRPr="00F86020">
              <w:rPr>
                <w:sz w:val="24"/>
              </w:rPr>
              <w:t>%</w:t>
            </w:r>
          </w:p>
        </w:tc>
      </w:tr>
    </w:tbl>
    <w:p w:rsidR="0008093A" w:rsidRDefault="0008093A" w:rsidP="0008093A">
      <w:pPr>
        <w:pStyle w:val="Title"/>
        <w:pBdr>
          <w:bottom w:val="single" w:sz="12" w:space="1" w:color="auto"/>
        </w:pBdr>
        <w:jc w:val="both"/>
        <w:rPr>
          <w:rFonts w:hint="eastAsia"/>
          <w:b w:val="0"/>
          <w:sz w:val="24"/>
        </w:rPr>
      </w:pPr>
    </w:p>
    <w:p w:rsidR="0008093A" w:rsidRDefault="008170ED" w:rsidP="0008093A">
      <w:pPr>
        <w:pStyle w:val="Title"/>
        <w:ind w:left="900" w:hanging="900"/>
        <w:jc w:val="both"/>
        <w:rPr>
          <w:rFonts w:hint="eastAsia"/>
          <w:b w:val="0"/>
          <w:sz w:val="24"/>
        </w:rPr>
      </w:pPr>
      <w:r>
        <w:rPr>
          <w:b w:val="0"/>
          <w:sz w:val="24"/>
        </w:rPr>
        <w:br w:type="page"/>
      </w:r>
    </w:p>
    <w:p w:rsidR="0008093A" w:rsidRPr="000B5FEE" w:rsidRDefault="0008093A" w:rsidP="0008093A">
      <w:pPr>
        <w:pStyle w:val="Title"/>
        <w:ind w:left="900" w:hanging="900"/>
        <w:jc w:val="both"/>
        <w:rPr>
          <w:color w:val="000000"/>
          <w:sz w:val="24"/>
        </w:rPr>
      </w:pPr>
      <w:r>
        <w:rPr>
          <w:b w:val="0"/>
          <w:sz w:val="24"/>
        </w:rPr>
        <w:t>Table 3. Vitamin and mineral premix formulations for the ASA-IM 32/</w:t>
      </w:r>
      <w:r>
        <w:rPr>
          <w:rFonts w:hint="eastAsia"/>
          <w:b w:val="0"/>
          <w:sz w:val="24"/>
        </w:rPr>
        <w:t>3</w:t>
      </w:r>
      <w:r>
        <w:rPr>
          <w:b w:val="0"/>
          <w:sz w:val="24"/>
        </w:rPr>
        <w:t>, soy</w:t>
      </w:r>
      <w:r>
        <w:rPr>
          <w:rFonts w:hint="eastAsia"/>
          <w:b w:val="0"/>
          <w:sz w:val="24"/>
        </w:rPr>
        <w:t>meal</w:t>
      </w:r>
      <w:r>
        <w:rPr>
          <w:b w:val="0"/>
          <w:sz w:val="24"/>
        </w:rPr>
        <w:t>-based feed used in the 20</w:t>
      </w:r>
      <w:r>
        <w:rPr>
          <w:rFonts w:hint="eastAsia"/>
          <w:b w:val="0"/>
          <w:sz w:val="24"/>
        </w:rPr>
        <w:t>10</w:t>
      </w:r>
      <w:r>
        <w:rPr>
          <w:b w:val="0"/>
          <w:sz w:val="24"/>
        </w:rPr>
        <w:t xml:space="preserve"> </w:t>
      </w:r>
      <w:r>
        <w:rPr>
          <w:rFonts w:hint="eastAsia"/>
          <w:b w:val="0"/>
          <w:sz w:val="24"/>
        </w:rPr>
        <w:t>grass</w:t>
      </w:r>
      <w:r>
        <w:rPr>
          <w:b w:val="0"/>
          <w:sz w:val="24"/>
        </w:rPr>
        <w:t xml:space="preserve"> carp feeding </w:t>
      </w:r>
      <w:r>
        <w:rPr>
          <w:rFonts w:hint="eastAsia"/>
          <w:b w:val="0"/>
          <w:sz w:val="24"/>
        </w:rPr>
        <w:t>demo</w:t>
      </w:r>
      <w:r>
        <w:rPr>
          <w:b w:val="0"/>
          <w:sz w:val="24"/>
        </w:rPr>
        <w:t xml:space="preserve"> at </w:t>
      </w:r>
      <w:r>
        <w:rPr>
          <w:rFonts w:hint="eastAsia"/>
          <w:b w:val="0"/>
          <w:sz w:val="24"/>
        </w:rPr>
        <w:t xml:space="preserve">the Heilongjiang Provincial Fishery Technology Extension Center Demonstration Farm, </w:t>
      </w:r>
      <w:smartTag w:uri="urn:schemas-microsoft-com:office:smarttags" w:element="place">
        <w:smartTag w:uri="urn:schemas-microsoft-com:office:smarttags" w:element="country-region">
          <w:r>
            <w:rPr>
              <w:rFonts w:hint="eastAsia"/>
              <w:b w:val="0"/>
              <w:sz w:val="24"/>
            </w:rPr>
            <w:t>China</w:t>
          </w:r>
        </w:smartTag>
      </w:smartTag>
      <w:r>
        <w:rPr>
          <w:rFonts w:hint="eastAsia"/>
          <w:b w:val="0"/>
          <w:sz w:val="24"/>
        </w:rPr>
        <w:t>.</w:t>
      </w:r>
      <w:r>
        <w:rPr>
          <w:b w:val="0"/>
          <w:sz w:val="24"/>
        </w:rPr>
        <w:t xml:space="preserve"> Quantities of vitamins and minerals are per kilogram of premix.  Both premixes were produced at the </w:t>
      </w:r>
      <w:r>
        <w:rPr>
          <w:rFonts w:hint="eastAsia"/>
          <w:b w:val="0"/>
          <w:sz w:val="24"/>
        </w:rPr>
        <w:t xml:space="preserve">Chengdu </w:t>
      </w:r>
      <w:r>
        <w:rPr>
          <w:b w:val="0"/>
          <w:color w:val="000000"/>
          <w:sz w:val="24"/>
        </w:rPr>
        <w:t xml:space="preserve">Phoenix Feed </w:t>
      </w:r>
      <w:r>
        <w:rPr>
          <w:rFonts w:hint="eastAsia"/>
          <w:b w:val="0"/>
          <w:color w:val="000000"/>
          <w:sz w:val="24"/>
        </w:rPr>
        <w:t>Company</w:t>
      </w:r>
      <w:r w:rsidRPr="000B5FEE">
        <w:rPr>
          <w:b w:val="0"/>
          <w:color w:val="000000"/>
          <w:sz w:val="24"/>
        </w:rPr>
        <w:t xml:space="preserve">, </w:t>
      </w:r>
      <w:smartTag w:uri="urn:schemas-microsoft-com:office:smarttags" w:element="place">
        <w:smartTag w:uri="urn:schemas-microsoft-com:office:smarttags" w:element="PlaceName">
          <w:r w:rsidRPr="000B5FEE">
            <w:rPr>
              <w:b w:val="0"/>
              <w:color w:val="000000"/>
              <w:sz w:val="24"/>
            </w:rPr>
            <w:t>Sichuan</w:t>
          </w:r>
        </w:smartTag>
        <w:r w:rsidRPr="000B5FEE">
          <w:rPr>
            <w:b w:val="0"/>
            <w:color w:val="000000"/>
            <w:sz w:val="24"/>
          </w:rPr>
          <w:t xml:space="preserve"> </w:t>
        </w:r>
        <w:smartTag w:uri="urn:schemas-microsoft-com:office:smarttags" w:element="PlaceType">
          <w:r w:rsidRPr="000B5FEE">
            <w:rPr>
              <w:b w:val="0"/>
              <w:color w:val="000000"/>
              <w:sz w:val="24"/>
            </w:rPr>
            <w:t>Province</w:t>
          </w:r>
        </w:smartTag>
      </w:smartTag>
      <w:r w:rsidRPr="000B5FEE">
        <w:rPr>
          <w:b w:val="0"/>
          <w:color w:val="000000"/>
          <w:sz w:val="24"/>
        </w:rPr>
        <w:t xml:space="preserve">. </w:t>
      </w:r>
    </w:p>
    <w:p w:rsidR="0008093A" w:rsidRDefault="0008093A" w:rsidP="0008093A">
      <w:pPr>
        <w:pStyle w:val="Title"/>
        <w:pBdr>
          <w:bottom w:val="single" w:sz="12" w:space="1" w:color="auto"/>
        </w:pBdr>
        <w:ind w:left="900" w:hanging="900"/>
        <w:jc w:val="both"/>
        <w:rPr>
          <w:rFonts w:hint="eastAsia"/>
          <w:b w:val="0"/>
          <w:sz w:val="24"/>
        </w:rPr>
      </w:pPr>
    </w:p>
    <w:p w:rsidR="0008093A" w:rsidRDefault="0008093A" w:rsidP="0008093A">
      <w:pPr>
        <w:pStyle w:val="Title"/>
        <w:jc w:val="both"/>
        <w:rPr>
          <w:b w:val="0"/>
          <w:sz w:val="24"/>
        </w:rPr>
      </w:pPr>
    </w:p>
    <w:p w:rsidR="0008093A" w:rsidRDefault="0008093A" w:rsidP="0008093A">
      <w:pPr>
        <w:pStyle w:val="Title"/>
        <w:pBdr>
          <w:bottom w:val="single" w:sz="12" w:space="1" w:color="auto"/>
        </w:pBdr>
        <w:tabs>
          <w:tab w:val="left" w:pos="360"/>
          <w:tab w:val="left" w:pos="4140"/>
          <w:tab w:val="left" w:pos="6480"/>
        </w:tabs>
        <w:jc w:val="both"/>
        <w:rPr>
          <w:b w:val="0"/>
          <w:sz w:val="24"/>
        </w:rPr>
      </w:pPr>
      <w:r>
        <w:rPr>
          <w:b w:val="0"/>
          <w:sz w:val="24"/>
        </w:rPr>
        <w:tab/>
        <w:t>Ingredient</w:t>
      </w:r>
      <w:r>
        <w:rPr>
          <w:b w:val="0"/>
          <w:sz w:val="24"/>
        </w:rPr>
        <w:tab/>
        <w:t>Unit</w:t>
      </w:r>
      <w:r>
        <w:rPr>
          <w:b w:val="0"/>
          <w:sz w:val="24"/>
        </w:rPr>
        <w:tab/>
        <w:t xml:space="preserve"> Amount</w:t>
      </w:r>
    </w:p>
    <w:p w:rsidR="0008093A" w:rsidRDefault="0008093A" w:rsidP="0008093A">
      <w:pPr>
        <w:pStyle w:val="Title"/>
        <w:pBdr>
          <w:bottom w:val="single" w:sz="12" w:space="1" w:color="auto"/>
        </w:pBdr>
        <w:jc w:val="both"/>
        <w:rPr>
          <w:b w:val="0"/>
          <w:sz w:val="24"/>
        </w:rPr>
      </w:pPr>
    </w:p>
    <w:p w:rsidR="0008093A" w:rsidRDefault="0008093A" w:rsidP="0008093A">
      <w:pPr>
        <w:pStyle w:val="Title"/>
        <w:jc w:val="both"/>
        <w:rPr>
          <w:b w:val="0"/>
          <w:sz w:val="24"/>
        </w:rPr>
      </w:pPr>
    </w:p>
    <w:p w:rsidR="0008093A" w:rsidRPr="00D41DA6" w:rsidRDefault="0008093A" w:rsidP="0008093A">
      <w:pPr>
        <w:pStyle w:val="Subtitle"/>
        <w:tabs>
          <w:tab w:val="clear" w:pos="360"/>
          <w:tab w:val="left" w:pos="180"/>
        </w:tabs>
        <w:spacing w:line="360" w:lineRule="auto"/>
        <w:rPr>
          <w:lang w:val="it-IT"/>
        </w:rPr>
      </w:pPr>
      <w:r>
        <w:tab/>
      </w:r>
      <w:r w:rsidRPr="00D41DA6">
        <w:rPr>
          <w:u w:val="single"/>
          <w:lang w:val="it-IT"/>
        </w:rPr>
        <w:t>Vitamin Premix F-2</w:t>
      </w:r>
      <w:r w:rsidRPr="00D41DA6">
        <w:rPr>
          <w:lang w:val="it-IT"/>
        </w:rPr>
        <w:tab/>
        <w:t xml:space="preserve"> </w:t>
      </w:r>
    </w:p>
    <w:p w:rsidR="0008093A" w:rsidRPr="00D41DA6" w:rsidRDefault="0008093A" w:rsidP="0008093A">
      <w:pPr>
        <w:pStyle w:val="Subtitle"/>
        <w:tabs>
          <w:tab w:val="clear" w:pos="5400"/>
          <w:tab w:val="left" w:pos="4140"/>
          <w:tab w:val="left" w:pos="6390"/>
        </w:tabs>
        <w:rPr>
          <w:b/>
          <w:i/>
          <w:lang w:val="it-IT"/>
        </w:rPr>
      </w:pPr>
      <w:r w:rsidRPr="00D41DA6">
        <w:rPr>
          <w:lang w:val="it-IT"/>
        </w:rPr>
        <w:tab/>
      </w:r>
      <w:r w:rsidRPr="00D41DA6">
        <w:rPr>
          <w:szCs w:val="24"/>
          <w:lang w:val="it-IT"/>
        </w:rPr>
        <w:t>Vitamin A</w:t>
      </w:r>
      <w:r w:rsidRPr="00D41DA6">
        <w:rPr>
          <w:szCs w:val="24"/>
          <w:lang w:val="it-IT"/>
        </w:rPr>
        <w:tab/>
        <w:t>IU/kg</w:t>
      </w:r>
      <w:r w:rsidRPr="00D41DA6">
        <w:rPr>
          <w:szCs w:val="24"/>
          <w:lang w:val="it-IT"/>
        </w:rPr>
        <w:tab/>
        <w:t>1,200,000</w:t>
      </w:r>
      <w:r w:rsidRPr="00D41DA6">
        <w:rPr>
          <w:szCs w:val="24"/>
          <w:lang w:val="it-IT"/>
        </w:rPr>
        <w:tab/>
        <w:t xml:space="preserve"> </w:t>
      </w:r>
    </w:p>
    <w:p w:rsidR="0008093A" w:rsidRPr="00D41DA6" w:rsidRDefault="0008093A" w:rsidP="0008093A">
      <w:pPr>
        <w:tabs>
          <w:tab w:val="left" w:pos="360"/>
          <w:tab w:val="left" w:pos="4140"/>
          <w:tab w:val="left" w:pos="6570"/>
        </w:tabs>
        <w:ind w:right="-720"/>
        <w:rPr>
          <w:sz w:val="24"/>
          <w:szCs w:val="24"/>
          <w:lang w:val="it-IT"/>
        </w:rPr>
      </w:pPr>
      <w:r w:rsidRPr="00D41DA6">
        <w:rPr>
          <w:sz w:val="24"/>
          <w:szCs w:val="24"/>
          <w:lang w:val="it-IT"/>
        </w:rPr>
        <w:tab/>
        <w:t>Vitamin D3</w:t>
      </w:r>
      <w:r w:rsidRPr="00D41DA6">
        <w:rPr>
          <w:sz w:val="24"/>
          <w:szCs w:val="24"/>
          <w:lang w:val="it-IT"/>
        </w:rPr>
        <w:tab/>
        <w:t>IU/kg</w:t>
      </w:r>
      <w:r w:rsidRPr="00D41DA6">
        <w:rPr>
          <w:sz w:val="24"/>
          <w:szCs w:val="24"/>
          <w:lang w:val="it-IT"/>
        </w:rPr>
        <w:tab/>
        <w:t xml:space="preserve">200,000 </w:t>
      </w:r>
    </w:p>
    <w:p w:rsidR="0008093A" w:rsidRPr="00D41DA6" w:rsidRDefault="0008093A" w:rsidP="0008093A">
      <w:pPr>
        <w:tabs>
          <w:tab w:val="left" w:pos="360"/>
          <w:tab w:val="left" w:pos="4140"/>
          <w:tab w:val="left" w:pos="6570"/>
        </w:tabs>
        <w:ind w:right="-720"/>
        <w:rPr>
          <w:sz w:val="24"/>
          <w:szCs w:val="24"/>
          <w:lang w:val="it-IT"/>
        </w:rPr>
      </w:pPr>
      <w:r w:rsidRPr="00D41DA6">
        <w:rPr>
          <w:sz w:val="24"/>
          <w:szCs w:val="24"/>
          <w:lang w:val="it-IT"/>
        </w:rPr>
        <w:tab/>
        <w:t>Vitamin E</w:t>
      </w:r>
      <w:r w:rsidRPr="00D41DA6">
        <w:rPr>
          <w:sz w:val="24"/>
          <w:szCs w:val="24"/>
          <w:lang w:val="it-IT"/>
        </w:rPr>
        <w:tab/>
        <w:t>IU/kg</w:t>
      </w:r>
      <w:r w:rsidRPr="00D41DA6">
        <w:rPr>
          <w:sz w:val="24"/>
          <w:szCs w:val="24"/>
          <w:lang w:val="it-IT"/>
        </w:rPr>
        <w:tab/>
        <w:t xml:space="preserve">  20,000</w:t>
      </w:r>
      <w:r w:rsidRPr="00D41DA6">
        <w:rPr>
          <w:sz w:val="24"/>
          <w:szCs w:val="24"/>
          <w:lang w:val="it-IT"/>
        </w:rPr>
        <w:tab/>
      </w:r>
    </w:p>
    <w:p w:rsidR="0008093A" w:rsidRPr="00D41DA6" w:rsidRDefault="0008093A" w:rsidP="0008093A">
      <w:pPr>
        <w:tabs>
          <w:tab w:val="left" w:pos="360"/>
          <w:tab w:val="left" w:pos="4140"/>
          <w:tab w:val="left" w:pos="6570"/>
        </w:tabs>
        <w:ind w:right="-720"/>
        <w:rPr>
          <w:sz w:val="24"/>
          <w:lang w:val="it-IT"/>
        </w:rPr>
      </w:pPr>
      <w:r w:rsidRPr="00D41DA6">
        <w:rPr>
          <w:sz w:val="24"/>
          <w:szCs w:val="24"/>
          <w:lang w:val="it-IT"/>
        </w:rPr>
        <w:tab/>
        <w:t>Vitamin K</w:t>
      </w:r>
      <w:r w:rsidRPr="00D41DA6">
        <w:rPr>
          <w:sz w:val="24"/>
          <w:lang w:val="it-IT"/>
        </w:rPr>
        <w:tab/>
        <w:t xml:space="preserve">mg/kg   </w:t>
      </w:r>
      <w:r w:rsidRPr="00D41DA6">
        <w:rPr>
          <w:sz w:val="24"/>
          <w:lang w:val="it-IT"/>
        </w:rPr>
        <w:tab/>
        <w:t xml:space="preserve">           0</w:t>
      </w:r>
    </w:p>
    <w:p w:rsidR="0008093A" w:rsidRPr="00D41DA6" w:rsidRDefault="0008093A" w:rsidP="0008093A">
      <w:pPr>
        <w:tabs>
          <w:tab w:val="left" w:pos="360"/>
          <w:tab w:val="left" w:pos="4140"/>
          <w:tab w:val="left" w:pos="6570"/>
        </w:tabs>
        <w:ind w:right="-720"/>
        <w:rPr>
          <w:sz w:val="24"/>
          <w:lang w:val="it-IT"/>
        </w:rPr>
      </w:pPr>
      <w:r w:rsidRPr="00D41DA6">
        <w:rPr>
          <w:sz w:val="24"/>
          <w:lang w:val="it-IT"/>
        </w:rPr>
        <w:tab/>
        <w:t>Vitamin C</w:t>
      </w:r>
      <w:r w:rsidRPr="00D41DA6">
        <w:rPr>
          <w:sz w:val="24"/>
          <w:lang w:val="it-IT"/>
        </w:rPr>
        <w:tab/>
        <w:t xml:space="preserve">mg/kg   </w:t>
      </w:r>
      <w:r w:rsidRPr="00D41DA6">
        <w:rPr>
          <w:sz w:val="24"/>
          <w:lang w:val="it-IT"/>
        </w:rPr>
        <w:tab/>
        <w:t xml:space="preserve">           0</w:t>
      </w:r>
    </w:p>
    <w:p w:rsidR="0008093A" w:rsidRDefault="0008093A" w:rsidP="0008093A">
      <w:pPr>
        <w:tabs>
          <w:tab w:val="left" w:pos="360"/>
          <w:tab w:val="left" w:pos="4140"/>
          <w:tab w:val="left" w:pos="6570"/>
        </w:tabs>
        <w:ind w:right="-720"/>
        <w:rPr>
          <w:sz w:val="24"/>
        </w:rPr>
      </w:pPr>
      <w:r w:rsidRPr="00D41DA6">
        <w:rPr>
          <w:sz w:val="24"/>
          <w:lang w:val="it-IT"/>
        </w:rPr>
        <w:tab/>
      </w:r>
      <w:r>
        <w:rPr>
          <w:sz w:val="24"/>
        </w:rPr>
        <w:t>Biotin</w:t>
      </w:r>
      <w:r>
        <w:rPr>
          <w:sz w:val="24"/>
        </w:rPr>
        <w:tab/>
        <w:t xml:space="preserve">mg/kg </w:t>
      </w:r>
      <w:r>
        <w:rPr>
          <w:sz w:val="24"/>
        </w:rPr>
        <w:tab/>
        <w:t xml:space="preserve">         40     </w:t>
      </w:r>
    </w:p>
    <w:p w:rsidR="0008093A" w:rsidRDefault="0008093A" w:rsidP="0008093A">
      <w:pPr>
        <w:tabs>
          <w:tab w:val="left" w:pos="360"/>
          <w:tab w:val="left" w:pos="4140"/>
          <w:tab w:val="left" w:pos="6570"/>
        </w:tabs>
        <w:ind w:right="-720"/>
        <w:rPr>
          <w:sz w:val="24"/>
        </w:rPr>
      </w:pPr>
      <w:r>
        <w:rPr>
          <w:sz w:val="24"/>
        </w:rPr>
        <w:tab/>
        <w:t>Choline</w:t>
      </w:r>
      <w:r>
        <w:rPr>
          <w:sz w:val="24"/>
        </w:rPr>
        <w:tab/>
        <w:t xml:space="preserve">mg/kg  </w:t>
      </w:r>
      <w:r>
        <w:rPr>
          <w:sz w:val="24"/>
        </w:rPr>
        <w:tab/>
        <w:t xml:space="preserve">           0    </w:t>
      </w:r>
    </w:p>
    <w:p w:rsidR="0008093A" w:rsidRDefault="0008093A" w:rsidP="0008093A">
      <w:pPr>
        <w:tabs>
          <w:tab w:val="left" w:pos="360"/>
          <w:tab w:val="left" w:pos="4140"/>
          <w:tab w:val="left" w:pos="6570"/>
        </w:tabs>
        <w:ind w:right="-720"/>
        <w:rPr>
          <w:sz w:val="24"/>
        </w:rPr>
      </w:pPr>
      <w:r>
        <w:rPr>
          <w:sz w:val="24"/>
        </w:rPr>
        <w:t xml:space="preserve">      Folic Acid</w:t>
      </w:r>
      <w:r>
        <w:rPr>
          <w:sz w:val="24"/>
        </w:rPr>
        <w:tab/>
        <w:t xml:space="preserve">mg/kg </w:t>
      </w:r>
      <w:r>
        <w:rPr>
          <w:sz w:val="24"/>
        </w:rPr>
        <w:tab/>
        <w:t xml:space="preserve">    1,800     </w:t>
      </w:r>
    </w:p>
    <w:p w:rsidR="0008093A" w:rsidRDefault="0008093A" w:rsidP="0008093A">
      <w:pPr>
        <w:tabs>
          <w:tab w:val="left" w:pos="360"/>
          <w:tab w:val="left" w:pos="4140"/>
          <w:tab w:val="left" w:pos="6570"/>
        </w:tabs>
        <w:ind w:right="-720"/>
        <w:rPr>
          <w:sz w:val="24"/>
        </w:rPr>
      </w:pPr>
      <w:r>
        <w:rPr>
          <w:sz w:val="24"/>
        </w:rPr>
        <w:tab/>
        <w:t>Inositol</w:t>
      </w:r>
      <w:r>
        <w:rPr>
          <w:sz w:val="24"/>
        </w:rPr>
        <w:tab/>
        <w:t xml:space="preserve">mg/kg </w:t>
      </w:r>
      <w:r>
        <w:rPr>
          <w:sz w:val="24"/>
        </w:rPr>
        <w:tab/>
        <w:t xml:space="preserve">           0    </w:t>
      </w:r>
    </w:p>
    <w:p w:rsidR="0008093A" w:rsidRDefault="0008093A" w:rsidP="0008093A">
      <w:pPr>
        <w:pStyle w:val="Title"/>
        <w:tabs>
          <w:tab w:val="left" w:pos="360"/>
          <w:tab w:val="left" w:pos="4140"/>
          <w:tab w:val="left" w:pos="6570"/>
          <w:tab w:val="left" w:pos="6750"/>
        </w:tabs>
        <w:jc w:val="both"/>
        <w:rPr>
          <w:b w:val="0"/>
          <w:sz w:val="24"/>
        </w:rPr>
      </w:pPr>
      <w:r>
        <w:rPr>
          <w:b w:val="0"/>
          <w:sz w:val="24"/>
        </w:rPr>
        <w:tab/>
        <w:t>Niacin</w:t>
      </w:r>
      <w:r>
        <w:rPr>
          <w:b w:val="0"/>
          <w:sz w:val="24"/>
        </w:rPr>
        <w:tab/>
      </w:r>
      <w:r w:rsidRPr="00CA3C32">
        <w:rPr>
          <w:b w:val="0"/>
          <w:sz w:val="24"/>
        </w:rPr>
        <w:t>mg/kg</w:t>
      </w:r>
      <w:r>
        <w:rPr>
          <w:sz w:val="24"/>
        </w:rPr>
        <w:t xml:space="preserve">   </w:t>
      </w:r>
      <w:r>
        <w:rPr>
          <w:b w:val="0"/>
          <w:sz w:val="24"/>
        </w:rPr>
        <w:t xml:space="preserve">   </w:t>
      </w:r>
      <w:r>
        <w:rPr>
          <w:b w:val="0"/>
          <w:sz w:val="24"/>
        </w:rPr>
        <w:tab/>
        <w:t xml:space="preserve">  </w:t>
      </w:r>
      <w:r w:rsidRPr="00802C97">
        <w:rPr>
          <w:b w:val="0"/>
          <w:sz w:val="24"/>
        </w:rPr>
        <w:t>40,000</w:t>
      </w:r>
      <w:r>
        <w:rPr>
          <w:b w:val="0"/>
          <w:sz w:val="24"/>
        </w:rPr>
        <w:t xml:space="preserve">     </w:t>
      </w:r>
    </w:p>
    <w:p w:rsidR="0008093A" w:rsidRDefault="0008093A" w:rsidP="0008093A">
      <w:pPr>
        <w:pStyle w:val="Title"/>
        <w:tabs>
          <w:tab w:val="left" w:pos="360"/>
          <w:tab w:val="left" w:pos="4140"/>
          <w:tab w:val="left" w:pos="6570"/>
          <w:tab w:val="left" w:pos="6750"/>
        </w:tabs>
        <w:jc w:val="both"/>
        <w:rPr>
          <w:b w:val="0"/>
          <w:sz w:val="24"/>
        </w:rPr>
      </w:pPr>
      <w:r>
        <w:rPr>
          <w:b w:val="0"/>
          <w:sz w:val="24"/>
        </w:rPr>
        <w:tab/>
        <w:t>Pantothenate</w:t>
      </w:r>
      <w:r>
        <w:rPr>
          <w:b w:val="0"/>
          <w:sz w:val="24"/>
        </w:rPr>
        <w:tab/>
      </w:r>
      <w:r w:rsidRPr="00CA3C32">
        <w:rPr>
          <w:b w:val="0"/>
          <w:sz w:val="24"/>
        </w:rPr>
        <w:t>mg/kg</w:t>
      </w:r>
      <w:r>
        <w:rPr>
          <w:sz w:val="24"/>
        </w:rPr>
        <w:t xml:space="preserve">  </w:t>
      </w:r>
      <w:r>
        <w:rPr>
          <w:sz w:val="24"/>
        </w:rPr>
        <w:tab/>
        <w:t xml:space="preserve">  </w:t>
      </w:r>
      <w:r>
        <w:rPr>
          <w:b w:val="0"/>
          <w:sz w:val="24"/>
        </w:rPr>
        <w:t>2</w:t>
      </w:r>
      <w:r w:rsidRPr="00802C97">
        <w:rPr>
          <w:b w:val="0"/>
          <w:sz w:val="24"/>
        </w:rPr>
        <w:t>0,000</w:t>
      </w:r>
      <w:r>
        <w:rPr>
          <w:b w:val="0"/>
          <w:sz w:val="24"/>
        </w:rPr>
        <w:t xml:space="preserve">    </w:t>
      </w:r>
    </w:p>
    <w:p w:rsidR="0008093A" w:rsidRDefault="0008093A" w:rsidP="0008093A">
      <w:pPr>
        <w:pStyle w:val="Title"/>
        <w:tabs>
          <w:tab w:val="left" w:pos="360"/>
          <w:tab w:val="left" w:pos="4140"/>
          <w:tab w:val="left" w:pos="6570"/>
          <w:tab w:val="left" w:pos="6750"/>
        </w:tabs>
        <w:jc w:val="both"/>
        <w:rPr>
          <w:b w:val="0"/>
          <w:sz w:val="24"/>
        </w:rPr>
      </w:pPr>
      <w:r>
        <w:rPr>
          <w:b w:val="0"/>
          <w:sz w:val="24"/>
        </w:rPr>
        <w:tab/>
        <w:t>Pyridoxine (B6)</w:t>
      </w:r>
      <w:r>
        <w:rPr>
          <w:b w:val="0"/>
          <w:sz w:val="24"/>
        </w:rPr>
        <w:tab/>
      </w:r>
      <w:r w:rsidRPr="00CA3C32">
        <w:rPr>
          <w:b w:val="0"/>
          <w:sz w:val="24"/>
        </w:rPr>
        <w:t>mg/kg</w:t>
      </w:r>
      <w:r>
        <w:rPr>
          <w:sz w:val="24"/>
        </w:rPr>
        <w:t xml:space="preserve">   </w:t>
      </w:r>
      <w:r>
        <w:rPr>
          <w:sz w:val="24"/>
        </w:rPr>
        <w:tab/>
        <w:t xml:space="preserve">    </w:t>
      </w:r>
      <w:r w:rsidRPr="00802C97">
        <w:rPr>
          <w:b w:val="0"/>
          <w:sz w:val="24"/>
        </w:rPr>
        <w:t>5,000</w:t>
      </w:r>
    </w:p>
    <w:p w:rsidR="0008093A" w:rsidRPr="00CA3C32" w:rsidRDefault="0008093A" w:rsidP="0008093A">
      <w:pPr>
        <w:pStyle w:val="Title"/>
        <w:tabs>
          <w:tab w:val="left" w:pos="360"/>
          <w:tab w:val="left" w:pos="4140"/>
          <w:tab w:val="left" w:pos="6570"/>
          <w:tab w:val="left" w:pos="6750"/>
        </w:tabs>
        <w:jc w:val="both"/>
        <w:rPr>
          <w:b w:val="0"/>
          <w:sz w:val="24"/>
        </w:rPr>
      </w:pPr>
      <w:r>
        <w:rPr>
          <w:b w:val="0"/>
          <w:sz w:val="24"/>
        </w:rPr>
        <w:tab/>
        <w:t>Riboflavin (B2)</w:t>
      </w:r>
      <w:r>
        <w:rPr>
          <w:b w:val="0"/>
          <w:sz w:val="24"/>
        </w:rPr>
        <w:tab/>
      </w:r>
      <w:r w:rsidRPr="00CA3C32">
        <w:rPr>
          <w:b w:val="0"/>
          <w:sz w:val="24"/>
        </w:rPr>
        <w:t>mg/kg</w:t>
      </w:r>
      <w:r>
        <w:rPr>
          <w:sz w:val="24"/>
        </w:rPr>
        <w:t xml:space="preserve"> </w:t>
      </w:r>
      <w:r>
        <w:rPr>
          <w:sz w:val="24"/>
        </w:rPr>
        <w:tab/>
        <w:t xml:space="preserve">    </w:t>
      </w:r>
      <w:r w:rsidRPr="00802C97">
        <w:rPr>
          <w:b w:val="0"/>
          <w:sz w:val="24"/>
        </w:rPr>
        <w:t>8,000</w:t>
      </w:r>
      <w:r>
        <w:rPr>
          <w:sz w:val="24"/>
        </w:rPr>
        <w:t xml:space="preserve">  </w:t>
      </w:r>
    </w:p>
    <w:p w:rsidR="0008093A" w:rsidRPr="00CA3C32" w:rsidRDefault="0008093A" w:rsidP="0008093A">
      <w:pPr>
        <w:pStyle w:val="Title"/>
        <w:tabs>
          <w:tab w:val="left" w:pos="360"/>
          <w:tab w:val="left" w:pos="4140"/>
          <w:tab w:val="left" w:pos="6570"/>
          <w:tab w:val="left" w:pos="6750"/>
        </w:tabs>
        <w:jc w:val="both"/>
        <w:rPr>
          <w:b w:val="0"/>
          <w:sz w:val="24"/>
        </w:rPr>
      </w:pPr>
      <w:r w:rsidRPr="00CA3C32">
        <w:rPr>
          <w:b w:val="0"/>
          <w:sz w:val="24"/>
        </w:rPr>
        <w:tab/>
        <w:t>Thiamin (B1)</w:t>
      </w:r>
      <w:r w:rsidRPr="00CA3C32">
        <w:rPr>
          <w:b w:val="0"/>
          <w:sz w:val="24"/>
        </w:rPr>
        <w:tab/>
        <w:t>mg/kg</w:t>
      </w:r>
      <w:r>
        <w:rPr>
          <w:sz w:val="24"/>
        </w:rPr>
        <w:t xml:space="preserve">   </w:t>
      </w:r>
      <w:r>
        <w:rPr>
          <w:sz w:val="24"/>
        </w:rPr>
        <w:tab/>
        <w:t xml:space="preserve">    </w:t>
      </w:r>
      <w:r w:rsidRPr="00802C97">
        <w:rPr>
          <w:b w:val="0"/>
          <w:sz w:val="24"/>
        </w:rPr>
        <w:t>8,000</w:t>
      </w:r>
    </w:p>
    <w:p w:rsidR="0008093A" w:rsidRPr="00CA3C32" w:rsidRDefault="0008093A" w:rsidP="0008093A">
      <w:pPr>
        <w:pStyle w:val="Title"/>
        <w:tabs>
          <w:tab w:val="left" w:pos="360"/>
          <w:tab w:val="left" w:pos="4050"/>
          <w:tab w:val="left" w:pos="6570"/>
          <w:tab w:val="left" w:pos="6750"/>
        </w:tabs>
        <w:jc w:val="both"/>
        <w:rPr>
          <w:b w:val="0"/>
          <w:sz w:val="24"/>
        </w:rPr>
      </w:pPr>
      <w:r w:rsidRPr="00CA3C32">
        <w:rPr>
          <w:b w:val="0"/>
          <w:sz w:val="24"/>
        </w:rPr>
        <w:tab/>
        <w:t>Vitamin B12</w:t>
      </w:r>
      <w:r>
        <w:rPr>
          <w:b w:val="0"/>
          <w:sz w:val="24"/>
        </w:rPr>
        <w:tab/>
      </w:r>
      <w:r w:rsidRPr="00CA3C32">
        <w:rPr>
          <w:b w:val="0"/>
          <w:sz w:val="24"/>
        </w:rPr>
        <w:t>m</w:t>
      </w:r>
      <w:r>
        <w:rPr>
          <w:b w:val="0"/>
          <w:sz w:val="24"/>
        </w:rPr>
        <w:t>c</w:t>
      </w:r>
      <w:r w:rsidRPr="00CA3C32">
        <w:rPr>
          <w:b w:val="0"/>
          <w:sz w:val="24"/>
        </w:rPr>
        <w:t>g/kg</w:t>
      </w:r>
      <w:r>
        <w:rPr>
          <w:sz w:val="24"/>
        </w:rPr>
        <w:t xml:space="preserve">   </w:t>
      </w:r>
      <w:r w:rsidRPr="00CA3C32">
        <w:rPr>
          <w:b w:val="0"/>
          <w:sz w:val="24"/>
        </w:rPr>
        <w:t xml:space="preserve"> </w:t>
      </w:r>
      <w:r>
        <w:rPr>
          <w:b w:val="0"/>
          <w:sz w:val="24"/>
        </w:rPr>
        <w:tab/>
        <w:t xml:space="preserve">    2,000</w:t>
      </w:r>
      <w:r w:rsidRPr="00CA3C32">
        <w:rPr>
          <w:b w:val="0"/>
          <w:sz w:val="24"/>
        </w:rPr>
        <w:t xml:space="preserve">  </w:t>
      </w:r>
    </w:p>
    <w:p w:rsidR="0008093A" w:rsidRPr="00CA3C32" w:rsidRDefault="0008093A" w:rsidP="0008093A">
      <w:pPr>
        <w:pStyle w:val="Title"/>
        <w:tabs>
          <w:tab w:val="left" w:pos="360"/>
          <w:tab w:val="left" w:pos="4140"/>
          <w:tab w:val="left" w:pos="6570"/>
          <w:tab w:val="left" w:pos="6750"/>
        </w:tabs>
        <w:jc w:val="both"/>
        <w:rPr>
          <w:b w:val="0"/>
          <w:sz w:val="24"/>
        </w:rPr>
      </w:pPr>
      <w:r w:rsidRPr="00CA3C32">
        <w:rPr>
          <w:b w:val="0"/>
          <w:sz w:val="24"/>
        </w:rPr>
        <w:tab/>
        <w:t>Ethoxyquin</w:t>
      </w:r>
      <w:r w:rsidRPr="00CA3C32">
        <w:rPr>
          <w:b w:val="0"/>
          <w:sz w:val="24"/>
        </w:rPr>
        <w:tab/>
        <w:t>mg/kg</w:t>
      </w:r>
      <w:r>
        <w:rPr>
          <w:b w:val="0"/>
          <w:sz w:val="24"/>
        </w:rPr>
        <w:tab/>
        <w:t xml:space="preserve">       500</w:t>
      </w:r>
      <w:r>
        <w:rPr>
          <w:sz w:val="24"/>
        </w:rPr>
        <w:t xml:space="preserve">   </w:t>
      </w:r>
      <w:r w:rsidRPr="00CA3C32">
        <w:rPr>
          <w:b w:val="0"/>
          <w:sz w:val="24"/>
        </w:rPr>
        <w:t xml:space="preserve">    </w:t>
      </w:r>
    </w:p>
    <w:p w:rsidR="0008093A" w:rsidRPr="00CA3C32" w:rsidRDefault="0008093A" w:rsidP="0008093A">
      <w:pPr>
        <w:pStyle w:val="Title"/>
        <w:tabs>
          <w:tab w:val="left" w:pos="360"/>
          <w:tab w:val="left" w:pos="5310"/>
          <w:tab w:val="left" w:pos="6750"/>
        </w:tabs>
        <w:jc w:val="both"/>
        <w:rPr>
          <w:b w:val="0"/>
          <w:sz w:val="24"/>
        </w:rPr>
      </w:pPr>
      <w:r w:rsidRPr="00CA3C32">
        <w:rPr>
          <w:b w:val="0"/>
          <w:sz w:val="24"/>
        </w:rPr>
        <w:tab/>
      </w:r>
    </w:p>
    <w:p w:rsidR="0008093A" w:rsidRPr="00D41DA6" w:rsidRDefault="0008093A" w:rsidP="0008093A">
      <w:pPr>
        <w:pStyle w:val="Title"/>
        <w:tabs>
          <w:tab w:val="left" w:pos="180"/>
          <w:tab w:val="left" w:pos="360"/>
          <w:tab w:val="left" w:pos="5310"/>
          <w:tab w:val="left" w:pos="6750"/>
        </w:tabs>
        <w:jc w:val="both"/>
        <w:rPr>
          <w:b w:val="0"/>
          <w:sz w:val="24"/>
          <w:u w:val="single"/>
          <w:lang w:val="it-IT"/>
        </w:rPr>
      </w:pPr>
      <w:r w:rsidRPr="00CA3C32">
        <w:rPr>
          <w:b w:val="0"/>
          <w:sz w:val="24"/>
        </w:rPr>
        <w:tab/>
      </w:r>
      <w:r w:rsidRPr="00D41DA6">
        <w:rPr>
          <w:b w:val="0"/>
          <w:sz w:val="24"/>
          <w:u w:val="single"/>
          <w:lang w:val="it-IT"/>
        </w:rPr>
        <w:t>Mineral Premix F-1</w:t>
      </w:r>
      <w:r w:rsidRPr="00D41DA6">
        <w:rPr>
          <w:b w:val="0"/>
          <w:sz w:val="24"/>
          <w:lang w:val="it-IT"/>
        </w:rPr>
        <w:tab/>
      </w:r>
      <w:r w:rsidRPr="00D41DA6">
        <w:rPr>
          <w:b w:val="0"/>
          <w:sz w:val="24"/>
          <w:u w:val="single"/>
          <w:lang w:val="it-IT"/>
        </w:rPr>
        <w:t xml:space="preserve">    </w:t>
      </w:r>
    </w:p>
    <w:p w:rsidR="0008093A" w:rsidRPr="00D41DA6" w:rsidRDefault="0008093A" w:rsidP="0008093A">
      <w:pPr>
        <w:pStyle w:val="Title"/>
        <w:tabs>
          <w:tab w:val="left" w:pos="360"/>
          <w:tab w:val="left" w:pos="5310"/>
          <w:tab w:val="left" w:pos="6750"/>
        </w:tabs>
        <w:jc w:val="both"/>
        <w:rPr>
          <w:b w:val="0"/>
          <w:sz w:val="24"/>
          <w:lang w:val="it-IT"/>
        </w:rPr>
      </w:pPr>
      <w:r w:rsidRPr="00D41DA6">
        <w:rPr>
          <w:b w:val="0"/>
          <w:sz w:val="24"/>
          <w:lang w:val="it-IT"/>
        </w:rPr>
        <w:tab/>
      </w:r>
    </w:p>
    <w:p w:rsidR="0008093A" w:rsidRPr="00D41DA6" w:rsidRDefault="0008093A" w:rsidP="0008093A">
      <w:pPr>
        <w:pStyle w:val="Title"/>
        <w:tabs>
          <w:tab w:val="left" w:pos="360"/>
          <w:tab w:val="left" w:pos="4230"/>
          <w:tab w:val="left" w:pos="6750"/>
        </w:tabs>
        <w:jc w:val="both"/>
        <w:rPr>
          <w:b w:val="0"/>
          <w:sz w:val="24"/>
          <w:lang w:val="it-IT"/>
        </w:rPr>
      </w:pPr>
      <w:r w:rsidRPr="00D41DA6">
        <w:rPr>
          <w:b w:val="0"/>
          <w:sz w:val="24"/>
          <w:lang w:val="it-IT"/>
        </w:rPr>
        <w:tab/>
        <w:t>Iron</w:t>
      </w:r>
      <w:r w:rsidRPr="00D41DA6">
        <w:rPr>
          <w:b w:val="0"/>
          <w:sz w:val="24"/>
          <w:lang w:val="it-IT"/>
        </w:rPr>
        <w:tab/>
        <w:t>ppm</w:t>
      </w:r>
      <w:r w:rsidRPr="00D41DA6">
        <w:rPr>
          <w:b w:val="0"/>
          <w:sz w:val="24"/>
          <w:lang w:val="it-IT"/>
        </w:rPr>
        <w:tab/>
        <w:t>40,000</w:t>
      </w:r>
    </w:p>
    <w:p w:rsidR="0008093A" w:rsidRPr="00D41DA6" w:rsidRDefault="0008093A" w:rsidP="0008093A">
      <w:pPr>
        <w:pStyle w:val="Title"/>
        <w:tabs>
          <w:tab w:val="left" w:pos="360"/>
          <w:tab w:val="left" w:pos="4230"/>
          <w:tab w:val="left" w:pos="6750"/>
        </w:tabs>
        <w:jc w:val="both"/>
        <w:rPr>
          <w:b w:val="0"/>
          <w:sz w:val="24"/>
          <w:lang w:val="it-IT"/>
        </w:rPr>
      </w:pPr>
      <w:r w:rsidRPr="00D41DA6">
        <w:rPr>
          <w:b w:val="0"/>
          <w:sz w:val="24"/>
          <w:lang w:val="it-IT"/>
        </w:rPr>
        <w:tab/>
        <w:t>Manganese</w:t>
      </w:r>
      <w:r w:rsidRPr="00D41DA6">
        <w:rPr>
          <w:b w:val="0"/>
          <w:sz w:val="24"/>
          <w:lang w:val="it-IT"/>
        </w:rPr>
        <w:tab/>
        <w:t>ppm</w:t>
      </w:r>
      <w:r w:rsidRPr="00D41DA6">
        <w:rPr>
          <w:b w:val="0"/>
          <w:sz w:val="24"/>
          <w:lang w:val="it-IT"/>
        </w:rPr>
        <w:tab/>
        <w:t>10,000</w:t>
      </w:r>
    </w:p>
    <w:p w:rsidR="0008093A" w:rsidRPr="00D41DA6" w:rsidRDefault="0008093A" w:rsidP="0008093A">
      <w:pPr>
        <w:pStyle w:val="Title"/>
        <w:tabs>
          <w:tab w:val="left" w:pos="360"/>
          <w:tab w:val="left" w:pos="4230"/>
          <w:tab w:val="left" w:pos="6750"/>
        </w:tabs>
        <w:jc w:val="both"/>
        <w:rPr>
          <w:b w:val="0"/>
          <w:sz w:val="24"/>
          <w:lang w:val="it-IT"/>
        </w:rPr>
      </w:pPr>
      <w:r w:rsidRPr="00D41DA6">
        <w:rPr>
          <w:b w:val="0"/>
          <w:sz w:val="24"/>
          <w:lang w:val="it-IT"/>
        </w:rPr>
        <w:tab/>
        <w:t>Copper</w:t>
      </w:r>
      <w:r w:rsidRPr="00D41DA6">
        <w:rPr>
          <w:b w:val="0"/>
          <w:sz w:val="24"/>
          <w:lang w:val="it-IT"/>
        </w:rPr>
        <w:tab/>
        <w:t>ppm</w:t>
      </w:r>
      <w:r w:rsidRPr="00D41DA6">
        <w:rPr>
          <w:b w:val="0"/>
          <w:sz w:val="24"/>
          <w:lang w:val="it-IT"/>
        </w:rPr>
        <w:tab/>
        <w:t xml:space="preserve">  4,000</w:t>
      </w:r>
    </w:p>
    <w:p w:rsidR="0008093A" w:rsidRPr="00D41DA6" w:rsidRDefault="0008093A" w:rsidP="0008093A">
      <w:pPr>
        <w:pStyle w:val="Title"/>
        <w:tabs>
          <w:tab w:val="left" w:pos="360"/>
          <w:tab w:val="left" w:pos="4230"/>
          <w:tab w:val="left" w:pos="6750"/>
        </w:tabs>
        <w:jc w:val="both"/>
        <w:rPr>
          <w:b w:val="0"/>
          <w:sz w:val="24"/>
          <w:lang w:val="it-IT"/>
        </w:rPr>
      </w:pPr>
      <w:r w:rsidRPr="00D41DA6">
        <w:rPr>
          <w:b w:val="0"/>
          <w:sz w:val="24"/>
          <w:lang w:val="it-IT"/>
        </w:rPr>
        <w:tab/>
        <w:t>Zinc</w:t>
      </w:r>
      <w:r w:rsidRPr="00D41DA6">
        <w:rPr>
          <w:b w:val="0"/>
          <w:sz w:val="24"/>
          <w:lang w:val="it-IT"/>
        </w:rPr>
        <w:tab/>
        <w:t>ppm</w:t>
      </w:r>
      <w:r w:rsidRPr="00D41DA6">
        <w:rPr>
          <w:b w:val="0"/>
          <w:sz w:val="24"/>
          <w:lang w:val="it-IT"/>
        </w:rPr>
        <w:tab/>
        <w:t>40,000</w:t>
      </w:r>
    </w:p>
    <w:p w:rsidR="0008093A" w:rsidRPr="00D41DA6" w:rsidRDefault="0008093A" w:rsidP="0008093A">
      <w:pPr>
        <w:pStyle w:val="Title"/>
        <w:tabs>
          <w:tab w:val="left" w:pos="360"/>
          <w:tab w:val="left" w:pos="4230"/>
          <w:tab w:val="left" w:pos="6750"/>
        </w:tabs>
        <w:jc w:val="both"/>
        <w:rPr>
          <w:b w:val="0"/>
          <w:sz w:val="24"/>
          <w:lang w:val="it-IT"/>
        </w:rPr>
      </w:pPr>
      <w:r w:rsidRPr="00D41DA6">
        <w:rPr>
          <w:b w:val="0"/>
          <w:sz w:val="24"/>
          <w:lang w:val="it-IT"/>
        </w:rPr>
        <w:tab/>
        <w:t>Iodine</w:t>
      </w:r>
      <w:r w:rsidRPr="00D41DA6">
        <w:rPr>
          <w:b w:val="0"/>
          <w:sz w:val="24"/>
          <w:lang w:val="it-IT"/>
        </w:rPr>
        <w:tab/>
        <w:t>ppm</w:t>
      </w:r>
      <w:r w:rsidRPr="00D41DA6">
        <w:rPr>
          <w:b w:val="0"/>
          <w:sz w:val="24"/>
          <w:lang w:val="it-IT"/>
        </w:rPr>
        <w:tab/>
        <w:t xml:space="preserve">  1,800</w:t>
      </w:r>
    </w:p>
    <w:p w:rsidR="0008093A" w:rsidRPr="00E2646E" w:rsidRDefault="0008093A" w:rsidP="0008093A">
      <w:pPr>
        <w:pStyle w:val="Title"/>
        <w:tabs>
          <w:tab w:val="left" w:pos="360"/>
          <w:tab w:val="left" w:pos="4230"/>
          <w:tab w:val="left" w:pos="6750"/>
        </w:tabs>
        <w:jc w:val="both"/>
        <w:rPr>
          <w:b w:val="0"/>
          <w:sz w:val="24"/>
          <w:lang w:val="it-IT"/>
        </w:rPr>
      </w:pPr>
      <w:r w:rsidRPr="00D41DA6">
        <w:rPr>
          <w:b w:val="0"/>
          <w:sz w:val="24"/>
          <w:lang w:val="it-IT"/>
        </w:rPr>
        <w:tab/>
      </w:r>
      <w:r w:rsidRPr="00E2646E">
        <w:rPr>
          <w:b w:val="0"/>
          <w:sz w:val="24"/>
          <w:lang w:val="it-IT"/>
        </w:rPr>
        <w:t>Cobalt</w:t>
      </w:r>
      <w:r w:rsidRPr="00E2646E">
        <w:rPr>
          <w:b w:val="0"/>
          <w:sz w:val="24"/>
          <w:lang w:val="it-IT"/>
        </w:rPr>
        <w:tab/>
        <w:t>ppm</w:t>
      </w:r>
      <w:r w:rsidRPr="00E2646E">
        <w:rPr>
          <w:b w:val="0"/>
          <w:sz w:val="24"/>
          <w:lang w:val="it-IT"/>
        </w:rPr>
        <w:tab/>
        <w:t xml:space="preserve">       20</w:t>
      </w:r>
    </w:p>
    <w:p w:rsidR="0008093A" w:rsidRPr="00CA3C32" w:rsidRDefault="0008093A" w:rsidP="0008093A">
      <w:pPr>
        <w:pStyle w:val="Title"/>
        <w:tabs>
          <w:tab w:val="left" w:pos="360"/>
          <w:tab w:val="left" w:pos="4230"/>
          <w:tab w:val="left" w:pos="6750"/>
        </w:tabs>
        <w:jc w:val="both"/>
        <w:rPr>
          <w:b w:val="0"/>
          <w:sz w:val="24"/>
        </w:rPr>
      </w:pPr>
      <w:r w:rsidRPr="00E2646E">
        <w:rPr>
          <w:b w:val="0"/>
          <w:sz w:val="24"/>
          <w:lang w:val="it-IT"/>
        </w:rPr>
        <w:tab/>
      </w:r>
      <w:r>
        <w:rPr>
          <w:b w:val="0"/>
          <w:sz w:val="24"/>
        </w:rPr>
        <w:t>Selenium</w:t>
      </w:r>
      <w:r>
        <w:rPr>
          <w:b w:val="0"/>
          <w:sz w:val="24"/>
        </w:rPr>
        <w:tab/>
        <w:t>ppm</w:t>
      </w:r>
      <w:r>
        <w:rPr>
          <w:b w:val="0"/>
          <w:sz w:val="24"/>
        </w:rPr>
        <w:tab/>
        <w:t xml:space="preserve">     200</w:t>
      </w:r>
      <w:r>
        <w:rPr>
          <w:b w:val="0"/>
          <w:sz w:val="24"/>
        </w:rPr>
        <w:tab/>
      </w:r>
      <w:r w:rsidRPr="00CA3C32">
        <w:rPr>
          <w:b w:val="0"/>
          <w:sz w:val="24"/>
        </w:rPr>
        <w:tab/>
        <w:t xml:space="preserve">    </w:t>
      </w:r>
    </w:p>
    <w:p w:rsidR="0008093A" w:rsidRDefault="0008093A" w:rsidP="0008093A">
      <w:pPr>
        <w:jc w:val="both"/>
        <w:rPr>
          <w:sz w:val="24"/>
          <w:szCs w:val="24"/>
        </w:rPr>
      </w:pPr>
      <w:r>
        <w:rPr>
          <w:sz w:val="24"/>
        </w:rPr>
        <w:t>________________________________________________________________________</w:t>
      </w:r>
    </w:p>
    <w:p w:rsidR="0008093A" w:rsidRDefault="0008093A" w:rsidP="0008093A">
      <w:pPr>
        <w:jc w:val="both"/>
        <w:rPr>
          <w:sz w:val="24"/>
          <w:szCs w:val="24"/>
        </w:rPr>
      </w:pPr>
    </w:p>
    <w:p w:rsidR="0008093A" w:rsidRDefault="0008093A" w:rsidP="0008093A">
      <w:pPr>
        <w:pStyle w:val="Title"/>
        <w:ind w:left="90" w:hanging="90"/>
        <w:jc w:val="both"/>
        <w:rPr>
          <w:b w:val="0"/>
          <w:sz w:val="24"/>
        </w:rPr>
      </w:pPr>
      <w:r>
        <w:rPr>
          <w:b w:val="0"/>
          <w:sz w:val="24"/>
        </w:rPr>
        <w:tab/>
      </w:r>
    </w:p>
    <w:p w:rsidR="0008093A" w:rsidRDefault="0008093A" w:rsidP="0008093A">
      <w:pPr>
        <w:jc w:val="both"/>
        <w:rPr>
          <w:rFonts w:hint="eastAsia"/>
          <w:szCs w:val="24"/>
        </w:rPr>
      </w:pPr>
    </w:p>
    <w:p w:rsidR="0008093A" w:rsidRDefault="0008093A" w:rsidP="0008093A">
      <w:pPr>
        <w:jc w:val="both"/>
        <w:rPr>
          <w:rFonts w:hint="eastAsia"/>
          <w:szCs w:val="24"/>
        </w:rPr>
      </w:pPr>
    </w:p>
    <w:p w:rsidR="00213540" w:rsidRPr="00E03102" w:rsidRDefault="00213540" w:rsidP="00A62394">
      <w:pPr>
        <w:pStyle w:val="Title"/>
        <w:jc w:val="both"/>
        <w:rPr>
          <w:rFonts w:hint="eastAsia"/>
          <w:b w:val="0"/>
          <w:sz w:val="24"/>
          <w:lang w:val="de-DE"/>
        </w:rPr>
      </w:pPr>
    </w:p>
    <w:p w:rsidR="00394710" w:rsidRDefault="00394710" w:rsidP="00394710">
      <w:pPr>
        <w:pStyle w:val="Title"/>
        <w:jc w:val="both"/>
        <w:rPr>
          <w:b w:val="0"/>
          <w:sz w:val="24"/>
        </w:rPr>
      </w:pPr>
      <w:r>
        <w:rPr>
          <w:b w:val="0"/>
          <w:sz w:val="24"/>
        </w:rPr>
        <w:br w:type="page"/>
      </w:r>
    </w:p>
    <w:p w:rsidR="00394710" w:rsidRDefault="00394710" w:rsidP="00394710">
      <w:pPr>
        <w:pStyle w:val="Title"/>
        <w:jc w:val="both"/>
        <w:rPr>
          <w:rFonts w:hint="eastAsia"/>
          <w:b w:val="0"/>
          <w:sz w:val="24"/>
        </w:rPr>
      </w:pPr>
    </w:p>
    <w:p w:rsidR="00394710" w:rsidRDefault="0030658A" w:rsidP="00394710">
      <w:pPr>
        <w:pStyle w:val="Title"/>
        <w:jc w:val="both"/>
        <w:rPr>
          <w:rFonts w:hint="eastAsia"/>
          <w:b w:val="0"/>
          <w:sz w:val="24"/>
        </w:rPr>
      </w:pPr>
      <w:r>
        <w:rPr>
          <w:b w:val="0"/>
          <w:noProof/>
          <w:sz w:val="24"/>
          <w:lang w:eastAsia="en-US"/>
        </w:rPr>
        <w:drawing>
          <wp:anchor distT="0" distB="0" distL="114300" distR="114300" simplePos="0" relativeHeight="251658752" behindDoc="0" locked="0" layoutInCell="1" allowOverlap="1">
            <wp:simplePos x="0" y="0"/>
            <wp:positionH relativeFrom="column">
              <wp:posOffset>280035</wp:posOffset>
            </wp:positionH>
            <wp:positionV relativeFrom="paragraph">
              <wp:posOffset>123190</wp:posOffset>
            </wp:positionV>
            <wp:extent cx="4914900" cy="3055620"/>
            <wp:effectExtent l="0" t="0" r="0" b="0"/>
            <wp:wrapNone/>
            <wp:docPr id="29" name="Object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jc w:val="both"/>
        <w:rPr>
          <w:rFonts w:hint="eastAsia"/>
          <w:b w:val="0"/>
          <w:sz w:val="24"/>
        </w:rPr>
      </w:pPr>
    </w:p>
    <w:p w:rsidR="00394710" w:rsidRDefault="00394710" w:rsidP="00394710">
      <w:pPr>
        <w:pStyle w:val="Title"/>
        <w:ind w:left="1980" w:right="720" w:hanging="1260"/>
        <w:jc w:val="both"/>
        <w:rPr>
          <w:b w:val="0"/>
          <w:sz w:val="24"/>
        </w:rPr>
      </w:pPr>
      <w:r>
        <w:rPr>
          <w:b w:val="0"/>
          <w:sz w:val="24"/>
        </w:rPr>
        <w:t>F</w:t>
      </w:r>
      <w:r>
        <w:rPr>
          <w:rFonts w:hint="eastAsia"/>
          <w:b w:val="0"/>
          <w:sz w:val="24"/>
        </w:rPr>
        <w:t>igure</w:t>
      </w:r>
      <w:r>
        <w:rPr>
          <w:b w:val="0"/>
          <w:sz w:val="24"/>
        </w:rPr>
        <w:t xml:space="preserve"> 1.</w:t>
      </w:r>
      <w:r>
        <w:rPr>
          <w:b w:val="0"/>
          <w:sz w:val="24"/>
        </w:rPr>
        <w:tab/>
        <w:t xml:space="preserve">Growth curve for </w:t>
      </w:r>
      <w:r>
        <w:rPr>
          <w:rFonts w:hint="eastAsia"/>
          <w:b w:val="0"/>
          <w:sz w:val="24"/>
        </w:rPr>
        <w:t>the 3</w:t>
      </w:r>
      <w:r w:rsidRPr="00394710">
        <w:rPr>
          <w:rFonts w:hint="eastAsia"/>
          <w:b w:val="0"/>
          <w:sz w:val="24"/>
          <w:vertAlign w:val="superscript"/>
        </w:rPr>
        <w:t>rd</w:t>
      </w:r>
      <w:r>
        <w:rPr>
          <w:rFonts w:hint="eastAsia"/>
          <w:b w:val="0"/>
          <w:sz w:val="24"/>
        </w:rPr>
        <w:t xml:space="preserve"> year grass</w:t>
      </w:r>
      <w:r>
        <w:rPr>
          <w:b w:val="0"/>
          <w:sz w:val="24"/>
        </w:rPr>
        <w:t xml:space="preserve"> carp produced in Harbin,  </w:t>
      </w:r>
      <w:r>
        <w:rPr>
          <w:rFonts w:hint="eastAsia"/>
          <w:b w:val="0"/>
          <w:sz w:val="24"/>
        </w:rPr>
        <w:t>Heilongjiang Province,</w:t>
      </w:r>
      <w:r>
        <w:rPr>
          <w:b w:val="0"/>
          <w:sz w:val="24"/>
        </w:rPr>
        <w:t xml:space="preserve"> China, in zero water exchange ponds with ASA</w:t>
      </w:r>
      <w:r>
        <w:rPr>
          <w:rFonts w:hint="eastAsia"/>
          <w:b w:val="0"/>
          <w:sz w:val="24"/>
        </w:rPr>
        <w:t>-IM formulated 32/3</w:t>
      </w:r>
      <w:r>
        <w:rPr>
          <w:b w:val="0"/>
          <w:sz w:val="24"/>
        </w:rPr>
        <w:t xml:space="preserve"> soy-based feeds.  </w:t>
      </w:r>
      <w:r>
        <w:rPr>
          <w:rFonts w:hint="eastAsia"/>
          <w:b w:val="0"/>
          <w:sz w:val="24"/>
        </w:rPr>
        <w:t xml:space="preserve">Grass </w:t>
      </w:r>
      <w:r>
        <w:rPr>
          <w:b w:val="0"/>
          <w:sz w:val="24"/>
        </w:rPr>
        <w:t xml:space="preserve">carp grew from </w:t>
      </w:r>
      <w:smartTag w:uri="urn:schemas-microsoft-com:office:smarttags" w:element="chmetcnv">
        <w:smartTagPr>
          <w:attr w:name="UnitName" w:val="g"/>
          <w:attr w:name="SourceValue" w:val="850"/>
          <w:attr w:name="HasSpace" w:val="True"/>
          <w:attr w:name="Negative" w:val="False"/>
          <w:attr w:name="NumberType" w:val="1"/>
          <w:attr w:name="TCSC" w:val="0"/>
        </w:smartTagPr>
        <w:r>
          <w:rPr>
            <w:rFonts w:hint="eastAsia"/>
            <w:b w:val="0"/>
            <w:sz w:val="24"/>
          </w:rPr>
          <w:t>850</w:t>
        </w:r>
        <w:r>
          <w:rPr>
            <w:b w:val="0"/>
            <w:sz w:val="24"/>
          </w:rPr>
          <w:t xml:space="preserve"> g</w:t>
        </w:r>
      </w:smartTag>
      <w:r>
        <w:rPr>
          <w:b w:val="0"/>
          <w:sz w:val="24"/>
        </w:rPr>
        <w:t xml:space="preserve"> to </w:t>
      </w:r>
      <w:smartTag w:uri="urn:schemas-microsoft-com:office:smarttags" w:element="chmetcnv">
        <w:smartTagPr>
          <w:attr w:name="UnitName" w:val="g"/>
          <w:attr w:name="SourceValue" w:val="2229"/>
          <w:attr w:name="HasSpace" w:val="True"/>
          <w:attr w:name="Negative" w:val="False"/>
          <w:attr w:name="NumberType" w:val="1"/>
          <w:attr w:name="TCSC" w:val="0"/>
        </w:smartTagPr>
        <w:r>
          <w:rPr>
            <w:rFonts w:hint="eastAsia"/>
            <w:b w:val="0"/>
            <w:sz w:val="24"/>
          </w:rPr>
          <w:t>2,229</w:t>
        </w:r>
        <w:r>
          <w:rPr>
            <w:b w:val="0"/>
            <w:sz w:val="24"/>
          </w:rPr>
          <w:t xml:space="preserve"> g</w:t>
        </w:r>
      </w:smartTag>
      <w:r>
        <w:rPr>
          <w:b w:val="0"/>
          <w:sz w:val="24"/>
        </w:rPr>
        <w:t xml:space="preserve"> in 1</w:t>
      </w:r>
      <w:r>
        <w:rPr>
          <w:rFonts w:hint="eastAsia"/>
          <w:b w:val="0"/>
          <w:sz w:val="24"/>
        </w:rPr>
        <w:t>12</w:t>
      </w:r>
      <w:r>
        <w:rPr>
          <w:b w:val="0"/>
          <w:sz w:val="24"/>
        </w:rPr>
        <w:t xml:space="preserve"> days with an average feed conversion ratio of 1.</w:t>
      </w:r>
      <w:r>
        <w:rPr>
          <w:rFonts w:hint="eastAsia"/>
          <w:b w:val="0"/>
          <w:sz w:val="24"/>
        </w:rPr>
        <w:t>5</w:t>
      </w:r>
      <w:r>
        <w:rPr>
          <w:b w:val="0"/>
          <w:sz w:val="24"/>
        </w:rPr>
        <w:t xml:space="preserve">8:1.  </w:t>
      </w:r>
    </w:p>
    <w:p w:rsidR="00394710" w:rsidRDefault="00394710" w:rsidP="00394710">
      <w:pPr>
        <w:pStyle w:val="Title"/>
        <w:ind w:left="450" w:right="990"/>
        <w:jc w:val="both"/>
        <w:rPr>
          <w:b w:val="0"/>
          <w:sz w:val="24"/>
        </w:rPr>
      </w:pPr>
    </w:p>
    <w:p w:rsidR="00394710" w:rsidRDefault="00394710" w:rsidP="00394710">
      <w:pPr>
        <w:pStyle w:val="Title"/>
        <w:jc w:val="both"/>
        <w:rPr>
          <w:b w:val="0"/>
          <w:sz w:val="24"/>
        </w:rPr>
      </w:pPr>
    </w:p>
    <w:p w:rsidR="00394710" w:rsidRDefault="00394710" w:rsidP="00394710">
      <w:pPr>
        <w:pStyle w:val="Title"/>
        <w:jc w:val="both"/>
        <w:rPr>
          <w:b w:val="0"/>
          <w:sz w:val="24"/>
        </w:rPr>
      </w:pPr>
    </w:p>
    <w:p w:rsidR="00394710" w:rsidRDefault="00394710" w:rsidP="00394710">
      <w:pPr>
        <w:pStyle w:val="Title"/>
        <w:jc w:val="both"/>
        <w:rPr>
          <w:b w:val="0"/>
          <w:sz w:val="24"/>
        </w:rPr>
      </w:pPr>
    </w:p>
    <w:p w:rsidR="00394710" w:rsidRDefault="00394710" w:rsidP="00394710">
      <w:pPr>
        <w:pStyle w:val="Title"/>
        <w:jc w:val="both"/>
        <w:rPr>
          <w:b w:val="0"/>
          <w:sz w:val="24"/>
        </w:rPr>
      </w:pPr>
    </w:p>
    <w:p w:rsidR="00213540" w:rsidRPr="00394710" w:rsidRDefault="00213540" w:rsidP="00FE7B1B">
      <w:pPr>
        <w:pStyle w:val="Title"/>
        <w:ind w:left="90" w:hanging="90"/>
        <w:jc w:val="both"/>
        <w:rPr>
          <w:b w:val="0"/>
          <w:sz w:val="24"/>
        </w:rPr>
        <w:sectPr w:rsidR="00213540" w:rsidRPr="00394710" w:rsidSect="00695A90">
          <w:footerReference w:type="even" r:id="rId8"/>
          <w:footerReference w:type="default" r:id="rId9"/>
          <w:pgSz w:w="12240" w:h="15840" w:code="1"/>
          <w:pgMar w:top="1418" w:right="1800" w:bottom="1418" w:left="1800" w:header="720" w:footer="720" w:gutter="0"/>
          <w:cols w:space="720"/>
          <w:titlePg/>
        </w:sectPr>
      </w:pPr>
    </w:p>
    <w:p w:rsidR="00D70F9A" w:rsidRDefault="00D70F9A" w:rsidP="00D70F9A">
      <w:pPr>
        <w:pStyle w:val="Title"/>
        <w:ind w:left="990" w:hanging="990"/>
        <w:jc w:val="both"/>
        <w:rPr>
          <w:rFonts w:hint="eastAsia"/>
          <w:b w:val="0"/>
          <w:sz w:val="24"/>
        </w:rPr>
      </w:pPr>
      <w:r>
        <w:rPr>
          <w:b w:val="0"/>
          <w:sz w:val="24"/>
        </w:rPr>
        <w:lastRenderedPageBreak/>
        <w:t>Table 4. Results of the 20</w:t>
      </w:r>
      <w:r>
        <w:rPr>
          <w:rFonts w:hint="eastAsia"/>
          <w:b w:val="0"/>
          <w:sz w:val="24"/>
        </w:rPr>
        <w:t>10</w:t>
      </w:r>
      <w:r>
        <w:rPr>
          <w:b w:val="0"/>
          <w:sz w:val="24"/>
        </w:rPr>
        <w:t xml:space="preserve"> ASA-IM aquaculture feeding </w:t>
      </w:r>
      <w:r w:rsidR="009A0337">
        <w:rPr>
          <w:b w:val="0"/>
          <w:sz w:val="24"/>
        </w:rPr>
        <w:t>demonstration</w:t>
      </w:r>
      <w:r>
        <w:rPr>
          <w:b w:val="0"/>
          <w:sz w:val="24"/>
        </w:rPr>
        <w:t xml:space="preserve"> in </w:t>
      </w:r>
      <w:smartTag w:uri="urn:schemas-microsoft-com:office:smarttags" w:element="City">
        <w:r>
          <w:rPr>
            <w:rFonts w:hint="eastAsia"/>
            <w:b w:val="0"/>
            <w:sz w:val="24"/>
          </w:rPr>
          <w:t>Harbin</w:t>
        </w:r>
      </w:smartTag>
      <w:r>
        <w:rPr>
          <w:b w:val="0"/>
          <w:sz w:val="24"/>
        </w:rPr>
        <w:t xml:space="preserve">, </w:t>
      </w:r>
      <w:smartTag w:uri="urn:schemas-microsoft-com:office:smarttags" w:element="State">
        <w:r>
          <w:rPr>
            <w:rFonts w:hint="eastAsia"/>
            <w:b w:val="0"/>
            <w:sz w:val="24"/>
          </w:rPr>
          <w:t>Heilongjiang</w:t>
        </w:r>
      </w:smartTag>
      <w:r>
        <w:rPr>
          <w:b w:val="0"/>
          <w:sz w:val="24"/>
        </w:rPr>
        <w:t xml:space="preserve"> Province, </w:t>
      </w:r>
      <w:smartTag w:uri="urn:schemas-microsoft-com:office:smarttags" w:element="place">
        <w:smartTag w:uri="urn:schemas-microsoft-com:office:smarttags" w:element="country-region">
          <w:r>
            <w:rPr>
              <w:b w:val="0"/>
              <w:sz w:val="24"/>
            </w:rPr>
            <w:t>China</w:t>
          </w:r>
        </w:smartTag>
      </w:smartTag>
      <w:r>
        <w:rPr>
          <w:b w:val="0"/>
          <w:sz w:val="24"/>
        </w:rPr>
        <w:t xml:space="preserve"> that demonstrated growth performance of </w:t>
      </w:r>
      <w:r>
        <w:rPr>
          <w:rFonts w:hint="eastAsia"/>
          <w:b w:val="0"/>
          <w:sz w:val="24"/>
        </w:rPr>
        <w:t>grass</w:t>
      </w:r>
      <w:r>
        <w:rPr>
          <w:b w:val="0"/>
          <w:sz w:val="24"/>
        </w:rPr>
        <w:t xml:space="preserve"> carp in ponds using the ASA-IM 32/</w:t>
      </w:r>
      <w:r>
        <w:rPr>
          <w:rFonts w:hint="eastAsia"/>
          <w:b w:val="0"/>
          <w:sz w:val="24"/>
        </w:rPr>
        <w:t>3</w:t>
      </w:r>
      <w:r>
        <w:rPr>
          <w:b w:val="0"/>
          <w:sz w:val="24"/>
        </w:rPr>
        <w:t xml:space="preserve"> soymeal based feed fed in extruded, floating pellet form, and the ASA-IM Zero Water Discharge Technology.       </w:t>
      </w:r>
    </w:p>
    <w:p w:rsidR="00D70F9A" w:rsidRDefault="00D70F9A" w:rsidP="00D70F9A">
      <w:pPr>
        <w:pStyle w:val="Title"/>
        <w:pBdr>
          <w:bottom w:val="single" w:sz="12" w:space="1" w:color="auto"/>
        </w:pBdr>
        <w:jc w:val="both"/>
        <w:rPr>
          <w:b w:val="0"/>
          <w:sz w:val="24"/>
        </w:rPr>
      </w:pPr>
    </w:p>
    <w:p w:rsidR="00D70F9A" w:rsidRDefault="00D70F9A" w:rsidP="00D70F9A">
      <w:pPr>
        <w:pStyle w:val="Title"/>
        <w:jc w:val="both"/>
        <w:rPr>
          <w:b w:val="0"/>
          <w:sz w:val="24"/>
        </w:rPr>
      </w:pPr>
    </w:p>
    <w:p w:rsidR="00D70F9A" w:rsidRDefault="00D70F9A" w:rsidP="00D70F9A">
      <w:pPr>
        <w:pStyle w:val="Title"/>
        <w:tabs>
          <w:tab w:val="left" w:pos="810"/>
          <w:tab w:val="left" w:pos="2430"/>
          <w:tab w:val="left" w:pos="3870"/>
          <w:tab w:val="left" w:pos="4410"/>
          <w:tab w:val="left" w:pos="5040"/>
          <w:tab w:val="left" w:pos="6840"/>
          <w:tab w:val="left" w:pos="7830"/>
          <w:tab w:val="left" w:pos="8460"/>
          <w:tab w:val="left" w:pos="9990"/>
          <w:tab w:val="left" w:pos="10620"/>
          <w:tab w:val="left" w:pos="11880"/>
          <w:tab w:val="left" w:pos="11970"/>
        </w:tabs>
        <w:jc w:val="both"/>
        <w:rPr>
          <w:b w:val="0"/>
          <w:sz w:val="22"/>
        </w:rPr>
      </w:pPr>
      <w:r>
        <w:rPr>
          <w:b w:val="0"/>
          <w:sz w:val="22"/>
        </w:rPr>
        <w:t xml:space="preserve">Pond </w:t>
      </w:r>
      <w:r>
        <w:rPr>
          <w:b w:val="0"/>
          <w:sz w:val="22"/>
        </w:rPr>
        <w:tab/>
      </w:r>
      <w:r>
        <w:rPr>
          <w:rFonts w:hint="eastAsia"/>
          <w:b w:val="0"/>
          <w:sz w:val="22"/>
        </w:rPr>
        <w:t>Gr</w:t>
      </w:r>
      <w:r>
        <w:rPr>
          <w:b w:val="0"/>
          <w:sz w:val="22"/>
        </w:rPr>
        <w:t>C</w:t>
      </w:r>
      <w:r>
        <w:rPr>
          <w:b w:val="0"/>
          <w:sz w:val="22"/>
          <w:vertAlign w:val="superscript"/>
        </w:rPr>
        <w:t>1</w:t>
      </w:r>
      <w:r>
        <w:rPr>
          <w:b w:val="0"/>
          <w:sz w:val="22"/>
        </w:rPr>
        <w:t xml:space="preserve"> stocking </w:t>
      </w:r>
      <w:r>
        <w:rPr>
          <w:b w:val="0"/>
          <w:sz w:val="22"/>
        </w:rPr>
        <w:tab/>
        <w:t>Stocking rate</w:t>
      </w:r>
      <w:r>
        <w:rPr>
          <w:b w:val="0"/>
          <w:sz w:val="22"/>
        </w:rPr>
        <w:tab/>
        <w:t>No. days</w:t>
      </w:r>
      <w:r>
        <w:rPr>
          <w:b w:val="0"/>
          <w:sz w:val="22"/>
        </w:rPr>
        <w:tab/>
      </w:r>
      <w:r w:rsidRPr="00D70F9A">
        <w:rPr>
          <w:b w:val="0"/>
          <w:sz w:val="22"/>
          <w:u w:val="single"/>
        </w:rPr>
        <w:t>Harvest wt. (g)</w:t>
      </w:r>
      <w:r>
        <w:rPr>
          <w:b w:val="0"/>
          <w:sz w:val="22"/>
        </w:rPr>
        <w:tab/>
      </w:r>
      <w:r w:rsidRPr="00D70F9A">
        <w:rPr>
          <w:b w:val="0"/>
          <w:sz w:val="22"/>
          <w:u w:val="single"/>
        </w:rPr>
        <w:t>P</w:t>
      </w:r>
      <w:r w:rsidRPr="00D70F9A">
        <w:rPr>
          <w:b w:val="0"/>
          <w:sz w:val="22"/>
          <w:u w:val="single"/>
          <w:vertAlign w:val="subscript"/>
        </w:rPr>
        <w:t>G</w:t>
      </w:r>
      <w:r w:rsidRPr="00D70F9A">
        <w:rPr>
          <w:b w:val="0"/>
          <w:sz w:val="22"/>
          <w:u w:val="single"/>
          <w:vertAlign w:val="superscript"/>
        </w:rPr>
        <w:t>3</w:t>
      </w:r>
      <w:r w:rsidRPr="00D70F9A">
        <w:rPr>
          <w:b w:val="0"/>
          <w:sz w:val="22"/>
          <w:u w:val="single"/>
        </w:rPr>
        <w:t xml:space="preserve"> (kg/mu)</w:t>
      </w:r>
      <w:r>
        <w:rPr>
          <w:b w:val="0"/>
          <w:sz w:val="22"/>
        </w:rPr>
        <w:tab/>
      </w:r>
      <w:r w:rsidRPr="00D70F9A">
        <w:rPr>
          <w:b w:val="0"/>
          <w:sz w:val="22"/>
          <w:u w:val="single"/>
        </w:rPr>
        <w:t>Survival (%)</w:t>
      </w:r>
      <w:r>
        <w:rPr>
          <w:b w:val="0"/>
          <w:sz w:val="22"/>
        </w:rPr>
        <w:tab/>
        <w:t>FCR</w:t>
      </w:r>
      <w:r>
        <w:rPr>
          <w:b w:val="0"/>
          <w:sz w:val="22"/>
        </w:rPr>
        <w:tab/>
        <w:t>Net income</w:t>
      </w:r>
      <w:r>
        <w:rPr>
          <w:b w:val="0"/>
          <w:sz w:val="22"/>
        </w:rPr>
        <w:tab/>
      </w:r>
      <w:r>
        <w:rPr>
          <w:b w:val="0"/>
          <w:sz w:val="22"/>
        </w:rPr>
        <w:tab/>
        <w:t>ROI</w:t>
      </w:r>
    </w:p>
    <w:p w:rsidR="00D70F9A" w:rsidRDefault="00D70F9A" w:rsidP="00D70F9A">
      <w:pPr>
        <w:pStyle w:val="Title"/>
        <w:tabs>
          <w:tab w:val="left" w:pos="1080"/>
          <w:tab w:val="left" w:pos="2610"/>
          <w:tab w:val="left" w:pos="4050"/>
          <w:tab w:val="left" w:pos="5040"/>
          <w:tab w:val="left" w:pos="5940"/>
          <w:tab w:val="left" w:pos="6840"/>
          <w:tab w:val="left" w:pos="8460"/>
          <w:tab w:val="left" w:pos="9270"/>
          <w:tab w:val="left" w:pos="10620"/>
          <w:tab w:val="left" w:pos="11880"/>
          <w:tab w:val="left" w:pos="11970"/>
        </w:tabs>
        <w:jc w:val="both"/>
        <w:rPr>
          <w:b w:val="0"/>
          <w:sz w:val="22"/>
        </w:rPr>
      </w:pPr>
      <w:r>
        <w:rPr>
          <w:b w:val="0"/>
          <w:sz w:val="22"/>
        </w:rPr>
        <w:t xml:space="preserve"> No.</w:t>
      </w:r>
      <w:r>
        <w:rPr>
          <w:b w:val="0"/>
          <w:sz w:val="22"/>
        </w:rPr>
        <w:tab/>
        <w:t>size (g)</w:t>
      </w:r>
      <w:r>
        <w:rPr>
          <w:b w:val="0"/>
          <w:sz w:val="22"/>
        </w:rPr>
        <w:tab/>
        <w:t>(fish/mu)</w:t>
      </w:r>
      <w:r>
        <w:rPr>
          <w:b w:val="0"/>
          <w:sz w:val="22"/>
        </w:rPr>
        <w:tab/>
        <w:t>fed</w:t>
      </w:r>
      <w:r>
        <w:rPr>
          <w:b w:val="0"/>
          <w:sz w:val="22"/>
        </w:rPr>
        <w:tab/>
      </w:r>
      <w:r>
        <w:rPr>
          <w:rFonts w:hint="eastAsia"/>
          <w:b w:val="0"/>
          <w:sz w:val="22"/>
        </w:rPr>
        <w:t>Gr</w:t>
      </w:r>
      <w:r>
        <w:rPr>
          <w:b w:val="0"/>
          <w:sz w:val="22"/>
        </w:rPr>
        <w:t>C</w:t>
      </w:r>
      <w:r>
        <w:rPr>
          <w:b w:val="0"/>
          <w:sz w:val="22"/>
          <w:vertAlign w:val="superscript"/>
        </w:rPr>
        <w:tab/>
      </w:r>
      <w:r>
        <w:rPr>
          <w:b w:val="0"/>
          <w:sz w:val="22"/>
        </w:rPr>
        <w:t>SiC</w:t>
      </w:r>
      <w:r>
        <w:rPr>
          <w:b w:val="0"/>
          <w:sz w:val="22"/>
          <w:vertAlign w:val="superscript"/>
        </w:rPr>
        <w:t>2</w:t>
      </w:r>
      <w:r>
        <w:rPr>
          <w:b w:val="0"/>
          <w:sz w:val="22"/>
          <w:vertAlign w:val="superscript"/>
        </w:rPr>
        <w:tab/>
      </w:r>
      <w:r>
        <w:rPr>
          <w:rFonts w:hint="eastAsia"/>
          <w:b w:val="0"/>
          <w:sz w:val="22"/>
        </w:rPr>
        <w:t>Gr</w:t>
      </w:r>
      <w:r>
        <w:rPr>
          <w:b w:val="0"/>
          <w:sz w:val="22"/>
        </w:rPr>
        <w:t>C      SiC</w:t>
      </w:r>
      <w:r>
        <w:rPr>
          <w:b w:val="0"/>
          <w:sz w:val="22"/>
        </w:rPr>
        <w:tab/>
      </w:r>
      <w:r>
        <w:rPr>
          <w:rFonts w:hint="eastAsia"/>
          <w:b w:val="0"/>
          <w:sz w:val="22"/>
        </w:rPr>
        <w:t>Gr</w:t>
      </w:r>
      <w:r>
        <w:rPr>
          <w:b w:val="0"/>
          <w:sz w:val="22"/>
        </w:rPr>
        <w:t>C</w:t>
      </w:r>
      <w:r>
        <w:rPr>
          <w:b w:val="0"/>
          <w:sz w:val="22"/>
        </w:rPr>
        <w:tab/>
        <w:t>SiC</w:t>
      </w:r>
      <w:r>
        <w:rPr>
          <w:b w:val="0"/>
          <w:sz w:val="22"/>
        </w:rPr>
        <w:tab/>
        <w:t>(RMB/mu)</w:t>
      </w:r>
      <w:r>
        <w:rPr>
          <w:b w:val="0"/>
          <w:sz w:val="22"/>
        </w:rPr>
        <w:tab/>
      </w:r>
      <w:r>
        <w:rPr>
          <w:b w:val="0"/>
          <w:sz w:val="22"/>
        </w:rPr>
        <w:tab/>
        <w:t>(%)</w:t>
      </w:r>
      <w:r>
        <w:rPr>
          <w:b w:val="0"/>
          <w:sz w:val="22"/>
        </w:rPr>
        <w:tab/>
      </w:r>
    </w:p>
    <w:p w:rsidR="00D70F9A" w:rsidRDefault="00D70F9A" w:rsidP="00D70F9A">
      <w:pPr>
        <w:pStyle w:val="Title"/>
        <w:tabs>
          <w:tab w:val="left" w:pos="990"/>
          <w:tab w:val="left" w:pos="2250"/>
          <w:tab w:val="left" w:pos="3690"/>
          <w:tab w:val="left" w:pos="4680"/>
          <w:tab w:val="left" w:pos="6300"/>
          <w:tab w:val="left" w:pos="6570"/>
          <w:tab w:val="left" w:pos="8370"/>
          <w:tab w:val="left" w:pos="9180"/>
          <w:tab w:val="left" w:pos="9990"/>
          <w:tab w:val="left" w:pos="10080"/>
          <w:tab w:val="left" w:pos="10620"/>
          <w:tab w:val="left" w:pos="10980"/>
        </w:tabs>
        <w:jc w:val="both"/>
        <w:rPr>
          <w:b w:val="0"/>
          <w:sz w:val="22"/>
        </w:rPr>
      </w:pPr>
      <w:r>
        <w:rPr>
          <w:b w:val="0"/>
          <w:sz w:val="22"/>
        </w:rPr>
        <w:t>_______________________________________________________________________________________________________________</w:t>
      </w:r>
      <w:r>
        <w:rPr>
          <w:b w:val="0"/>
          <w:sz w:val="22"/>
          <w:u w:val="single"/>
        </w:rPr>
        <w:tab/>
      </w:r>
      <w:r>
        <w:rPr>
          <w:b w:val="0"/>
          <w:sz w:val="22"/>
          <w:u w:val="single"/>
        </w:rPr>
        <w:tab/>
      </w:r>
    </w:p>
    <w:p w:rsidR="00D70F9A" w:rsidRDefault="00D70F9A" w:rsidP="00D70F9A">
      <w:pPr>
        <w:pStyle w:val="Title"/>
        <w:tabs>
          <w:tab w:val="left" w:pos="9180"/>
          <w:tab w:val="left" w:pos="9990"/>
          <w:tab w:val="left" w:pos="10620"/>
        </w:tabs>
        <w:jc w:val="both"/>
        <w:rPr>
          <w:b w:val="0"/>
          <w:sz w:val="22"/>
        </w:rPr>
      </w:pPr>
    </w:p>
    <w:p w:rsidR="00D70F9A" w:rsidRDefault="00D70F9A" w:rsidP="003F2592">
      <w:pPr>
        <w:pStyle w:val="Title"/>
        <w:tabs>
          <w:tab w:val="left" w:pos="1170"/>
          <w:tab w:val="left" w:pos="2700"/>
          <w:tab w:val="left" w:pos="4050"/>
          <w:tab w:val="left" w:pos="5040"/>
          <w:tab w:val="left" w:pos="5940"/>
          <w:tab w:val="left" w:pos="6750"/>
          <w:tab w:val="left" w:pos="7560"/>
          <w:tab w:val="left" w:pos="8460"/>
          <w:tab w:val="left" w:pos="9386"/>
          <w:tab w:val="left" w:pos="9990"/>
          <w:tab w:val="left" w:pos="10786"/>
          <w:tab w:val="left" w:pos="11970"/>
        </w:tabs>
        <w:spacing w:line="360" w:lineRule="auto"/>
        <w:jc w:val="both"/>
        <w:rPr>
          <w:rFonts w:hint="eastAsia"/>
          <w:b w:val="0"/>
          <w:sz w:val="22"/>
        </w:rPr>
      </w:pPr>
      <w:r>
        <w:rPr>
          <w:b w:val="0"/>
          <w:sz w:val="22"/>
        </w:rPr>
        <w:t xml:space="preserve">  1</w:t>
      </w:r>
      <w:r>
        <w:rPr>
          <w:b w:val="0"/>
          <w:sz w:val="22"/>
        </w:rPr>
        <w:tab/>
      </w:r>
      <w:r>
        <w:rPr>
          <w:rFonts w:hint="eastAsia"/>
          <w:b w:val="0"/>
          <w:sz w:val="22"/>
        </w:rPr>
        <w:t>850</w:t>
      </w:r>
      <w:r w:rsidR="00A62394">
        <w:rPr>
          <w:b w:val="0"/>
          <w:sz w:val="22"/>
        </w:rPr>
        <w:tab/>
      </w:r>
      <w:r w:rsidR="00A62394">
        <w:rPr>
          <w:rFonts w:hint="eastAsia"/>
          <w:b w:val="0"/>
          <w:sz w:val="22"/>
        </w:rPr>
        <w:t>150</w:t>
      </w:r>
      <w:r w:rsidR="00A62394">
        <w:rPr>
          <w:b w:val="0"/>
          <w:sz w:val="22"/>
        </w:rPr>
        <w:tab/>
        <w:t>1</w:t>
      </w:r>
      <w:r w:rsidR="00A62394">
        <w:rPr>
          <w:rFonts w:hint="eastAsia"/>
          <w:b w:val="0"/>
          <w:sz w:val="22"/>
        </w:rPr>
        <w:t>12</w:t>
      </w:r>
      <w:r w:rsidR="003F2592">
        <w:rPr>
          <w:b w:val="0"/>
          <w:sz w:val="22"/>
        </w:rPr>
        <w:tab/>
      </w:r>
      <w:r w:rsidR="003F2592">
        <w:rPr>
          <w:rFonts w:hint="eastAsia"/>
          <w:b w:val="0"/>
          <w:sz w:val="22"/>
        </w:rPr>
        <w:t>2290</w:t>
      </w:r>
      <w:r w:rsidR="003F2592">
        <w:rPr>
          <w:b w:val="0"/>
          <w:sz w:val="22"/>
        </w:rPr>
        <w:tab/>
      </w:r>
      <w:r w:rsidR="003F2592">
        <w:rPr>
          <w:rFonts w:hint="eastAsia"/>
          <w:b w:val="0"/>
          <w:sz w:val="22"/>
        </w:rPr>
        <w:t>1750</w:t>
      </w:r>
      <w:r w:rsidR="003F2592">
        <w:rPr>
          <w:b w:val="0"/>
          <w:sz w:val="22"/>
        </w:rPr>
        <w:tab/>
        <w:t>3</w:t>
      </w:r>
      <w:r w:rsidR="003F2592">
        <w:rPr>
          <w:rFonts w:hint="eastAsia"/>
          <w:b w:val="0"/>
          <w:sz w:val="22"/>
        </w:rPr>
        <w:t>30.2</w:t>
      </w:r>
      <w:r w:rsidR="003F2592">
        <w:rPr>
          <w:b w:val="0"/>
          <w:sz w:val="22"/>
        </w:rPr>
        <w:tab/>
      </w:r>
      <w:r w:rsidR="003F2592">
        <w:rPr>
          <w:rFonts w:hint="eastAsia"/>
          <w:b w:val="0"/>
          <w:sz w:val="22"/>
        </w:rPr>
        <w:t>165</w:t>
      </w:r>
      <w:r w:rsidR="003F2592">
        <w:rPr>
          <w:b w:val="0"/>
          <w:sz w:val="22"/>
        </w:rPr>
        <w:tab/>
      </w:r>
      <w:r w:rsidR="003F2592">
        <w:rPr>
          <w:rFonts w:hint="eastAsia"/>
          <w:b w:val="0"/>
          <w:sz w:val="22"/>
        </w:rPr>
        <w:t>96.1</w:t>
      </w:r>
      <w:r w:rsidR="003F2592">
        <w:rPr>
          <w:b w:val="0"/>
          <w:sz w:val="22"/>
        </w:rPr>
        <w:tab/>
      </w:r>
      <w:r w:rsidR="003F2592">
        <w:rPr>
          <w:rFonts w:hint="eastAsia"/>
          <w:b w:val="0"/>
          <w:sz w:val="22"/>
        </w:rPr>
        <w:t>94</w:t>
      </w:r>
      <w:r w:rsidR="003F2592">
        <w:rPr>
          <w:b w:val="0"/>
          <w:sz w:val="22"/>
        </w:rPr>
        <w:tab/>
        <w:t>1.</w:t>
      </w:r>
      <w:r w:rsidR="003F2592">
        <w:rPr>
          <w:rFonts w:hint="eastAsia"/>
          <w:b w:val="0"/>
          <w:sz w:val="22"/>
        </w:rPr>
        <w:t>50</w:t>
      </w:r>
      <w:r w:rsidR="003F2592">
        <w:rPr>
          <w:b w:val="0"/>
          <w:sz w:val="22"/>
        </w:rPr>
        <w:tab/>
      </w:r>
      <w:r w:rsidR="003F2592">
        <w:rPr>
          <w:rFonts w:hint="eastAsia"/>
          <w:b w:val="0"/>
          <w:sz w:val="22"/>
        </w:rPr>
        <w:t>1590.1</w:t>
      </w:r>
      <w:r w:rsidR="003F2592">
        <w:rPr>
          <w:b w:val="0"/>
          <w:sz w:val="22"/>
        </w:rPr>
        <w:tab/>
      </w:r>
      <w:r w:rsidR="003F2592">
        <w:rPr>
          <w:rFonts w:hint="eastAsia"/>
          <w:b w:val="0"/>
          <w:sz w:val="22"/>
        </w:rPr>
        <w:t>52.4</w:t>
      </w:r>
    </w:p>
    <w:p w:rsidR="00D70F9A" w:rsidRDefault="00A62394" w:rsidP="003F2592">
      <w:pPr>
        <w:pStyle w:val="Title"/>
        <w:tabs>
          <w:tab w:val="left" w:pos="1170"/>
          <w:tab w:val="left" w:pos="2700"/>
          <w:tab w:val="left" w:pos="4050"/>
          <w:tab w:val="left" w:pos="5040"/>
          <w:tab w:val="left" w:pos="5940"/>
          <w:tab w:val="left" w:pos="6750"/>
          <w:tab w:val="left" w:pos="7560"/>
          <w:tab w:val="left" w:pos="7650"/>
          <w:tab w:val="left" w:pos="8460"/>
          <w:tab w:val="left" w:pos="9270"/>
          <w:tab w:val="left" w:pos="9990"/>
          <w:tab w:val="left" w:pos="10786"/>
          <w:tab w:val="left" w:pos="11970"/>
        </w:tabs>
        <w:spacing w:line="360" w:lineRule="auto"/>
        <w:jc w:val="both"/>
        <w:rPr>
          <w:rFonts w:hint="eastAsia"/>
          <w:b w:val="0"/>
          <w:sz w:val="22"/>
        </w:rPr>
      </w:pPr>
      <w:r>
        <w:rPr>
          <w:b w:val="0"/>
          <w:sz w:val="22"/>
        </w:rPr>
        <w:t xml:space="preserve">  2 </w:t>
      </w:r>
      <w:r>
        <w:rPr>
          <w:b w:val="0"/>
          <w:sz w:val="22"/>
        </w:rPr>
        <w:tab/>
      </w:r>
      <w:r>
        <w:rPr>
          <w:rFonts w:hint="eastAsia"/>
          <w:b w:val="0"/>
          <w:sz w:val="22"/>
        </w:rPr>
        <w:t>850</w:t>
      </w:r>
      <w:r>
        <w:rPr>
          <w:b w:val="0"/>
          <w:sz w:val="22"/>
        </w:rPr>
        <w:tab/>
      </w:r>
      <w:r>
        <w:rPr>
          <w:rFonts w:hint="eastAsia"/>
          <w:b w:val="0"/>
          <w:sz w:val="22"/>
        </w:rPr>
        <w:t>150</w:t>
      </w:r>
      <w:r>
        <w:rPr>
          <w:b w:val="0"/>
          <w:sz w:val="22"/>
        </w:rPr>
        <w:tab/>
        <w:t>1</w:t>
      </w:r>
      <w:r>
        <w:rPr>
          <w:rFonts w:hint="eastAsia"/>
          <w:b w:val="0"/>
          <w:sz w:val="22"/>
        </w:rPr>
        <w:t>12</w:t>
      </w:r>
      <w:r w:rsidR="003F2592">
        <w:rPr>
          <w:b w:val="0"/>
          <w:sz w:val="22"/>
        </w:rPr>
        <w:tab/>
      </w:r>
      <w:r w:rsidR="003F2592">
        <w:rPr>
          <w:rFonts w:hint="eastAsia"/>
          <w:b w:val="0"/>
          <w:sz w:val="22"/>
        </w:rPr>
        <w:t>2233</w:t>
      </w:r>
      <w:r w:rsidR="003F2592">
        <w:rPr>
          <w:b w:val="0"/>
          <w:sz w:val="22"/>
        </w:rPr>
        <w:tab/>
      </w:r>
      <w:r w:rsidR="003F2592">
        <w:rPr>
          <w:rFonts w:hint="eastAsia"/>
          <w:b w:val="0"/>
          <w:sz w:val="22"/>
        </w:rPr>
        <w:t>1875</w:t>
      </w:r>
      <w:r w:rsidR="003F2592">
        <w:rPr>
          <w:b w:val="0"/>
          <w:sz w:val="22"/>
        </w:rPr>
        <w:tab/>
        <w:t>3</w:t>
      </w:r>
      <w:r w:rsidR="003F2592">
        <w:rPr>
          <w:rFonts w:hint="eastAsia"/>
          <w:b w:val="0"/>
          <w:sz w:val="22"/>
        </w:rPr>
        <w:t>22.9</w:t>
      </w:r>
      <w:r w:rsidR="003F2592">
        <w:rPr>
          <w:b w:val="0"/>
          <w:sz w:val="22"/>
        </w:rPr>
        <w:tab/>
      </w:r>
      <w:r w:rsidR="003F2592">
        <w:rPr>
          <w:rFonts w:hint="eastAsia"/>
          <w:b w:val="0"/>
          <w:sz w:val="22"/>
        </w:rPr>
        <w:t>176</w:t>
      </w:r>
      <w:r w:rsidR="003F2592">
        <w:rPr>
          <w:b w:val="0"/>
          <w:sz w:val="22"/>
        </w:rPr>
        <w:tab/>
      </w:r>
      <w:r w:rsidR="003F2592">
        <w:rPr>
          <w:rFonts w:hint="eastAsia"/>
          <w:b w:val="0"/>
          <w:sz w:val="22"/>
        </w:rPr>
        <w:t>96.4</w:t>
      </w:r>
      <w:r w:rsidR="003F2592">
        <w:rPr>
          <w:b w:val="0"/>
          <w:sz w:val="22"/>
        </w:rPr>
        <w:tab/>
        <w:t xml:space="preserve">  9</w:t>
      </w:r>
      <w:r w:rsidR="003F2592">
        <w:rPr>
          <w:rFonts w:hint="eastAsia"/>
          <w:b w:val="0"/>
          <w:sz w:val="22"/>
        </w:rPr>
        <w:t>4</w:t>
      </w:r>
      <w:r w:rsidR="003F2592">
        <w:rPr>
          <w:b w:val="0"/>
          <w:sz w:val="22"/>
        </w:rPr>
        <w:tab/>
        <w:t>1.</w:t>
      </w:r>
      <w:r w:rsidR="003F2592">
        <w:rPr>
          <w:rFonts w:hint="eastAsia"/>
          <w:b w:val="0"/>
          <w:sz w:val="22"/>
        </w:rPr>
        <w:t>56</w:t>
      </w:r>
      <w:r w:rsidR="003F2592">
        <w:rPr>
          <w:b w:val="0"/>
          <w:sz w:val="22"/>
        </w:rPr>
        <w:tab/>
      </w:r>
      <w:r w:rsidR="003F2592">
        <w:rPr>
          <w:rFonts w:hint="eastAsia"/>
          <w:b w:val="0"/>
          <w:sz w:val="22"/>
        </w:rPr>
        <w:t>1546.5</w:t>
      </w:r>
      <w:r w:rsidR="003F2592">
        <w:rPr>
          <w:b w:val="0"/>
          <w:sz w:val="22"/>
        </w:rPr>
        <w:tab/>
      </w:r>
      <w:r w:rsidR="003F2592">
        <w:rPr>
          <w:rFonts w:hint="eastAsia"/>
          <w:b w:val="0"/>
          <w:sz w:val="22"/>
        </w:rPr>
        <w:t>51.0</w:t>
      </w:r>
    </w:p>
    <w:p w:rsidR="00D70F9A" w:rsidRDefault="00A62394" w:rsidP="003F2592">
      <w:pPr>
        <w:pStyle w:val="Title"/>
        <w:tabs>
          <w:tab w:val="left" w:pos="1170"/>
          <w:tab w:val="left" w:pos="1260"/>
          <w:tab w:val="left" w:pos="2700"/>
          <w:tab w:val="left" w:pos="4050"/>
          <w:tab w:val="left" w:pos="5040"/>
          <w:tab w:val="left" w:pos="5940"/>
          <w:tab w:val="left" w:pos="6750"/>
          <w:tab w:val="left" w:pos="7560"/>
          <w:tab w:val="left" w:pos="8460"/>
          <w:tab w:val="left" w:pos="9270"/>
          <w:tab w:val="left" w:pos="9450"/>
          <w:tab w:val="left" w:pos="9990"/>
          <w:tab w:val="left" w:pos="10786"/>
          <w:tab w:val="left" w:pos="10980"/>
          <w:tab w:val="left" w:pos="11970"/>
        </w:tabs>
        <w:spacing w:line="360" w:lineRule="auto"/>
        <w:jc w:val="both"/>
        <w:rPr>
          <w:b w:val="0"/>
          <w:sz w:val="22"/>
        </w:rPr>
      </w:pPr>
      <w:r>
        <w:rPr>
          <w:b w:val="0"/>
          <w:sz w:val="22"/>
        </w:rPr>
        <w:t xml:space="preserve">  3</w:t>
      </w:r>
      <w:r>
        <w:rPr>
          <w:b w:val="0"/>
          <w:sz w:val="22"/>
        </w:rPr>
        <w:tab/>
      </w:r>
      <w:r>
        <w:rPr>
          <w:rFonts w:hint="eastAsia"/>
          <w:b w:val="0"/>
          <w:sz w:val="22"/>
        </w:rPr>
        <w:t>850</w:t>
      </w:r>
      <w:r>
        <w:rPr>
          <w:b w:val="0"/>
          <w:sz w:val="22"/>
        </w:rPr>
        <w:tab/>
      </w:r>
      <w:r>
        <w:rPr>
          <w:rFonts w:hint="eastAsia"/>
          <w:b w:val="0"/>
          <w:sz w:val="22"/>
        </w:rPr>
        <w:t>150</w:t>
      </w:r>
      <w:r>
        <w:rPr>
          <w:b w:val="0"/>
          <w:sz w:val="22"/>
        </w:rPr>
        <w:tab/>
        <w:t>1</w:t>
      </w:r>
      <w:r>
        <w:rPr>
          <w:rFonts w:hint="eastAsia"/>
          <w:b w:val="0"/>
          <w:sz w:val="22"/>
        </w:rPr>
        <w:t>12</w:t>
      </w:r>
      <w:r w:rsidR="003F2592">
        <w:rPr>
          <w:b w:val="0"/>
          <w:sz w:val="22"/>
        </w:rPr>
        <w:tab/>
      </w:r>
      <w:r w:rsidR="003F2592">
        <w:rPr>
          <w:rFonts w:hint="eastAsia"/>
          <w:b w:val="0"/>
          <w:sz w:val="22"/>
        </w:rPr>
        <w:t>2165</w:t>
      </w:r>
      <w:r w:rsidR="003F2592">
        <w:rPr>
          <w:b w:val="0"/>
          <w:sz w:val="22"/>
        </w:rPr>
        <w:tab/>
      </w:r>
      <w:r w:rsidR="003F2592">
        <w:rPr>
          <w:rFonts w:hint="eastAsia"/>
          <w:b w:val="0"/>
          <w:sz w:val="22"/>
        </w:rPr>
        <w:t>1950</w:t>
      </w:r>
      <w:r w:rsidR="003F2592">
        <w:rPr>
          <w:b w:val="0"/>
          <w:sz w:val="22"/>
        </w:rPr>
        <w:tab/>
        <w:t>3</w:t>
      </w:r>
      <w:r w:rsidR="003F2592">
        <w:rPr>
          <w:rFonts w:hint="eastAsia"/>
          <w:b w:val="0"/>
          <w:sz w:val="22"/>
        </w:rPr>
        <w:t>10.0</w:t>
      </w:r>
      <w:r w:rsidR="003F2592">
        <w:rPr>
          <w:b w:val="0"/>
          <w:sz w:val="22"/>
        </w:rPr>
        <w:tab/>
      </w:r>
      <w:r w:rsidR="003F2592">
        <w:rPr>
          <w:rFonts w:hint="eastAsia"/>
          <w:b w:val="0"/>
          <w:sz w:val="22"/>
        </w:rPr>
        <w:t>187</w:t>
      </w:r>
      <w:r w:rsidR="003F2592">
        <w:rPr>
          <w:b w:val="0"/>
          <w:sz w:val="22"/>
        </w:rPr>
        <w:tab/>
      </w:r>
      <w:r w:rsidR="003F2592">
        <w:rPr>
          <w:rFonts w:hint="eastAsia"/>
          <w:b w:val="0"/>
          <w:sz w:val="22"/>
        </w:rPr>
        <w:t>95.5</w:t>
      </w:r>
      <w:r w:rsidR="003F2592">
        <w:rPr>
          <w:b w:val="0"/>
          <w:sz w:val="22"/>
        </w:rPr>
        <w:tab/>
        <w:t xml:space="preserve">  9</w:t>
      </w:r>
      <w:r w:rsidR="003F2592">
        <w:rPr>
          <w:rFonts w:hint="eastAsia"/>
          <w:b w:val="0"/>
          <w:sz w:val="22"/>
        </w:rPr>
        <w:t>6</w:t>
      </w:r>
      <w:r w:rsidR="003F2592">
        <w:rPr>
          <w:b w:val="0"/>
          <w:sz w:val="22"/>
        </w:rPr>
        <w:tab/>
        <w:t>1.</w:t>
      </w:r>
      <w:r w:rsidR="003F2592">
        <w:rPr>
          <w:rFonts w:hint="eastAsia"/>
          <w:b w:val="0"/>
          <w:sz w:val="22"/>
        </w:rPr>
        <w:t>67</w:t>
      </w:r>
      <w:r w:rsidR="003F2592">
        <w:rPr>
          <w:b w:val="0"/>
          <w:sz w:val="22"/>
        </w:rPr>
        <w:tab/>
      </w:r>
      <w:r w:rsidR="003F2592">
        <w:rPr>
          <w:rFonts w:hint="eastAsia"/>
          <w:b w:val="0"/>
          <w:sz w:val="22"/>
        </w:rPr>
        <w:t>1434.1</w:t>
      </w:r>
      <w:r w:rsidR="003F2592">
        <w:rPr>
          <w:b w:val="0"/>
          <w:sz w:val="22"/>
        </w:rPr>
        <w:tab/>
      </w:r>
      <w:r w:rsidR="003F2592">
        <w:rPr>
          <w:rFonts w:hint="eastAsia"/>
          <w:b w:val="0"/>
          <w:sz w:val="22"/>
        </w:rPr>
        <w:t>47.3</w:t>
      </w:r>
      <w:r w:rsidR="00D70F9A">
        <w:rPr>
          <w:b w:val="0"/>
          <w:sz w:val="22"/>
        </w:rPr>
        <w:tab/>
      </w:r>
    </w:p>
    <w:p w:rsidR="00D70F9A" w:rsidRDefault="00D70F9A" w:rsidP="00D70F9A">
      <w:pPr>
        <w:pStyle w:val="Title"/>
        <w:tabs>
          <w:tab w:val="left" w:pos="1170"/>
          <w:tab w:val="left" w:pos="1260"/>
          <w:tab w:val="left" w:pos="2700"/>
          <w:tab w:val="left" w:pos="4050"/>
          <w:tab w:val="left" w:pos="4230"/>
          <w:tab w:val="left" w:pos="5040"/>
          <w:tab w:val="left" w:pos="5940"/>
          <w:tab w:val="left" w:pos="6750"/>
          <w:tab w:val="left" w:pos="7650"/>
          <w:tab w:val="left" w:pos="8460"/>
          <w:tab w:val="left" w:pos="8550"/>
          <w:tab w:val="left" w:pos="9270"/>
          <w:tab w:val="left" w:pos="9450"/>
          <w:tab w:val="left" w:pos="9990"/>
          <w:tab w:val="left" w:pos="10890"/>
          <w:tab w:val="left" w:pos="10980"/>
          <w:tab w:val="left" w:pos="11970"/>
        </w:tabs>
        <w:jc w:val="both"/>
        <w:rPr>
          <w:b w:val="0"/>
          <w:sz w:val="22"/>
        </w:rPr>
      </w:pPr>
      <w:r>
        <w:rPr>
          <w:b w:val="0"/>
          <w:noProof/>
          <w:sz w:val="22"/>
        </w:rPr>
        <w:pict>
          <v:line id="_x0000_s1048" style="position:absolute;left:0;text-align:left;z-index:251657728" from="0,4.85pt" to="9in,4.85pt" o:allowincell="f"/>
        </w:pict>
      </w:r>
    </w:p>
    <w:p w:rsidR="00D70F9A" w:rsidRPr="00826D7B" w:rsidRDefault="00A62394" w:rsidP="003F2592">
      <w:pPr>
        <w:pStyle w:val="Title"/>
        <w:tabs>
          <w:tab w:val="left" w:pos="1170"/>
          <w:tab w:val="left" w:pos="1260"/>
          <w:tab w:val="left" w:pos="2700"/>
          <w:tab w:val="left" w:pos="4050"/>
          <w:tab w:val="left" w:pos="5040"/>
          <w:tab w:val="left" w:pos="5940"/>
          <w:tab w:val="left" w:pos="6750"/>
          <w:tab w:val="left" w:pos="7560"/>
          <w:tab w:val="left" w:pos="8460"/>
          <w:tab w:val="left" w:pos="9270"/>
          <w:tab w:val="left" w:pos="9450"/>
          <w:tab w:val="left" w:pos="9990"/>
          <w:tab w:val="left" w:pos="10786"/>
          <w:tab w:val="left" w:pos="10980"/>
          <w:tab w:val="left" w:pos="11970"/>
        </w:tabs>
        <w:jc w:val="both"/>
        <w:rPr>
          <w:rFonts w:hint="eastAsia"/>
          <w:sz w:val="22"/>
        </w:rPr>
      </w:pPr>
      <w:r w:rsidRPr="00826D7B">
        <w:rPr>
          <w:sz w:val="22"/>
        </w:rPr>
        <w:t>Mean</w:t>
      </w:r>
      <w:r w:rsidRPr="00826D7B">
        <w:rPr>
          <w:sz w:val="22"/>
        </w:rPr>
        <w:tab/>
      </w:r>
      <w:r w:rsidRPr="00826D7B">
        <w:rPr>
          <w:rFonts w:hint="eastAsia"/>
          <w:sz w:val="22"/>
        </w:rPr>
        <w:t>850</w:t>
      </w:r>
      <w:r w:rsidRPr="00826D7B">
        <w:rPr>
          <w:sz w:val="22"/>
        </w:rPr>
        <w:tab/>
      </w:r>
      <w:r w:rsidRPr="00826D7B">
        <w:rPr>
          <w:rFonts w:hint="eastAsia"/>
          <w:sz w:val="22"/>
        </w:rPr>
        <w:t>150</w:t>
      </w:r>
      <w:r w:rsidRPr="00826D7B">
        <w:rPr>
          <w:sz w:val="22"/>
        </w:rPr>
        <w:tab/>
        <w:t>1</w:t>
      </w:r>
      <w:r w:rsidRPr="00826D7B">
        <w:rPr>
          <w:rFonts w:hint="eastAsia"/>
          <w:sz w:val="22"/>
        </w:rPr>
        <w:t>12</w:t>
      </w:r>
      <w:r w:rsidR="003F2592" w:rsidRPr="00826D7B">
        <w:rPr>
          <w:sz w:val="22"/>
        </w:rPr>
        <w:tab/>
      </w:r>
      <w:r w:rsidR="003F2592" w:rsidRPr="00826D7B">
        <w:rPr>
          <w:rFonts w:hint="eastAsia"/>
          <w:sz w:val="22"/>
        </w:rPr>
        <w:t>2229</w:t>
      </w:r>
      <w:r w:rsidR="003F2592" w:rsidRPr="00826D7B">
        <w:rPr>
          <w:sz w:val="22"/>
        </w:rPr>
        <w:tab/>
      </w:r>
      <w:r w:rsidR="003F2592" w:rsidRPr="00826D7B">
        <w:rPr>
          <w:rFonts w:hint="eastAsia"/>
          <w:sz w:val="22"/>
        </w:rPr>
        <w:t>1858</w:t>
      </w:r>
      <w:r w:rsidR="003F2592" w:rsidRPr="00826D7B">
        <w:rPr>
          <w:sz w:val="22"/>
        </w:rPr>
        <w:tab/>
        <w:t>3</w:t>
      </w:r>
      <w:r w:rsidR="003F2592" w:rsidRPr="00826D7B">
        <w:rPr>
          <w:rFonts w:hint="eastAsia"/>
          <w:sz w:val="22"/>
        </w:rPr>
        <w:t>21.0</w:t>
      </w:r>
      <w:r w:rsidR="003F2592" w:rsidRPr="00826D7B">
        <w:rPr>
          <w:sz w:val="22"/>
        </w:rPr>
        <w:tab/>
      </w:r>
      <w:r w:rsidR="003F2592" w:rsidRPr="00826D7B">
        <w:rPr>
          <w:rFonts w:hint="eastAsia"/>
          <w:sz w:val="22"/>
        </w:rPr>
        <w:t>176</w:t>
      </w:r>
      <w:r w:rsidR="003F2592" w:rsidRPr="00826D7B">
        <w:rPr>
          <w:sz w:val="22"/>
        </w:rPr>
        <w:tab/>
      </w:r>
      <w:r w:rsidR="003F2592" w:rsidRPr="00826D7B">
        <w:rPr>
          <w:rFonts w:hint="eastAsia"/>
          <w:sz w:val="22"/>
        </w:rPr>
        <w:t>96.0</w:t>
      </w:r>
      <w:r w:rsidR="003F2592" w:rsidRPr="00826D7B">
        <w:rPr>
          <w:sz w:val="22"/>
        </w:rPr>
        <w:tab/>
        <w:t xml:space="preserve"> 9</w:t>
      </w:r>
      <w:r w:rsidR="003F2592" w:rsidRPr="00826D7B">
        <w:rPr>
          <w:rFonts w:hint="eastAsia"/>
          <w:sz w:val="22"/>
        </w:rPr>
        <w:t>4</w:t>
      </w:r>
      <w:r w:rsidR="003F2592" w:rsidRPr="00826D7B">
        <w:rPr>
          <w:sz w:val="22"/>
        </w:rPr>
        <w:t>.7</w:t>
      </w:r>
      <w:r w:rsidR="003F2592" w:rsidRPr="00826D7B">
        <w:rPr>
          <w:sz w:val="22"/>
        </w:rPr>
        <w:tab/>
        <w:t>1.</w:t>
      </w:r>
      <w:r w:rsidR="003F2592" w:rsidRPr="00826D7B">
        <w:rPr>
          <w:rFonts w:hint="eastAsia"/>
          <w:sz w:val="22"/>
        </w:rPr>
        <w:t>58</w:t>
      </w:r>
      <w:r w:rsidR="003F2592" w:rsidRPr="00826D7B">
        <w:rPr>
          <w:sz w:val="22"/>
        </w:rPr>
        <w:tab/>
      </w:r>
      <w:r w:rsidR="003F2592" w:rsidRPr="00826D7B">
        <w:rPr>
          <w:rFonts w:hint="eastAsia"/>
          <w:sz w:val="22"/>
        </w:rPr>
        <w:t>1523.6</w:t>
      </w:r>
      <w:r w:rsidR="003F2592" w:rsidRPr="00826D7B">
        <w:rPr>
          <w:sz w:val="22"/>
        </w:rPr>
        <w:tab/>
      </w:r>
      <w:r w:rsidR="003F2592" w:rsidRPr="00826D7B">
        <w:rPr>
          <w:rFonts w:hint="eastAsia"/>
          <w:sz w:val="22"/>
        </w:rPr>
        <w:t>50.2</w:t>
      </w:r>
    </w:p>
    <w:p w:rsidR="00D70F9A" w:rsidRDefault="00D70F9A" w:rsidP="00D70F9A">
      <w:pPr>
        <w:pStyle w:val="Title"/>
        <w:pBdr>
          <w:bottom w:val="single" w:sz="12" w:space="1" w:color="auto"/>
        </w:pBdr>
        <w:tabs>
          <w:tab w:val="left" w:pos="1260"/>
          <w:tab w:val="left" w:pos="2790"/>
          <w:tab w:val="left" w:pos="4230"/>
          <w:tab w:val="left" w:pos="6030"/>
          <w:tab w:val="left" w:pos="6930"/>
          <w:tab w:val="left" w:pos="7830"/>
          <w:tab w:val="left" w:pos="8460"/>
          <w:tab w:val="left" w:pos="10890"/>
          <w:tab w:val="left" w:pos="11970"/>
        </w:tabs>
        <w:jc w:val="both"/>
        <w:rPr>
          <w:b w:val="0"/>
          <w:sz w:val="22"/>
        </w:rPr>
      </w:pPr>
    </w:p>
    <w:p w:rsidR="00D70F9A" w:rsidRDefault="00D70F9A" w:rsidP="00D70F9A">
      <w:pPr>
        <w:pStyle w:val="Title"/>
        <w:jc w:val="both"/>
        <w:rPr>
          <w:b w:val="0"/>
          <w:sz w:val="24"/>
        </w:rPr>
      </w:pPr>
    </w:p>
    <w:p w:rsidR="00D70F9A" w:rsidRDefault="00D70F9A" w:rsidP="00D70F9A">
      <w:pPr>
        <w:pStyle w:val="Title"/>
        <w:jc w:val="both"/>
        <w:rPr>
          <w:b w:val="0"/>
          <w:sz w:val="24"/>
        </w:rPr>
      </w:pPr>
    </w:p>
    <w:p w:rsidR="00D70F9A" w:rsidRDefault="00D70F9A" w:rsidP="00D70F9A">
      <w:pPr>
        <w:pStyle w:val="Title"/>
        <w:spacing w:line="360" w:lineRule="auto"/>
        <w:jc w:val="both"/>
        <w:rPr>
          <w:b w:val="0"/>
          <w:sz w:val="24"/>
        </w:rPr>
      </w:pPr>
      <w:r>
        <w:rPr>
          <w:b w:val="0"/>
          <w:sz w:val="24"/>
          <w:vertAlign w:val="superscript"/>
        </w:rPr>
        <w:t>1</w:t>
      </w:r>
      <w:r>
        <w:rPr>
          <w:rFonts w:hint="eastAsia"/>
          <w:b w:val="0"/>
          <w:sz w:val="24"/>
        </w:rPr>
        <w:t>Gr</w:t>
      </w:r>
      <w:r>
        <w:rPr>
          <w:b w:val="0"/>
          <w:sz w:val="24"/>
        </w:rPr>
        <w:t xml:space="preserve">C = </w:t>
      </w:r>
      <w:r>
        <w:rPr>
          <w:rFonts w:hint="eastAsia"/>
          <w:b w:val="0"/>
          <w:sz w:val="24"/>
        </w:rPr>
        <w:t>Grass</w:t>
      </w:r>
      <w:r>
        <w:rPr>
          <w:b w:val="0"/>
          <w:sz w:val="24"/>
        </w:rPr>
        <w:t xml:space="preserve"> Carp</w:t>
      </w:r>
    </w:p>
    <w:p w:rsidR="00D70F9A" w:rsidRDefault="00D70F9A" w:rsidP="00D70F9A">
      <w:pPr>
        <w:pStyle w:val="Title"/>
        <w:spacing w:line="360" w:lineRule="auto"/>
        <w:jc w:val="both"/>
        <w:rPr>
          <w:b w:val="0"/>
          <w:sz w:val="24"/>
          <w:vertAlign w:val="superscript"/>
        </w:rPr>
      </w:pPr>
      <w:r>
        <w:rPr>
          <w:b w:val="0"/>
          <w:sz w:val="24"/>
          <w:vertAlign w:val="superscript"/>
        </w:rPr>
        <w:t>2</w:t>
      </w:r>
      <w:r>
        <w:rPr>
          <w:b w:val="0"/>
          <w:sz w:val="24"/>
        </w:rPr>
        <w:t>SiC  = Silver Carp</w:t>
      </w:r>
    </w:p>
    <w:p w:rsidR="00D70F9A" w:rsidRDefault="00D70F9A" w:rsidP="00D70F9A">
      <w:pPr>
        <w:pStyle w:val="Title"/>
        <w:spacing w:line="360" w:lineRule="auto"/>
        <w:jc w:val="both"/>
        <w:rPr>
          <w:b w:val="0"/>
          <w:sz w:val="24"/>
        </w:rPr>
      </w:pPr>
      <w:r>
        <w:rPr>
          <w:b w:val="0"/>
          <w:sz w:val="24"/>
          <w:vertAlign w:val="superscript"/>
        </w:rPr>
        <w:t>3</w:t>
      </w:r>
      <w:r>
        <w:rPr>
          <w:b w:val="0"/>
          <w:sz w:val="24"/>
        </w:rPr>
        <w:t>P</w:t>
      </w:r>
      <w:r>
        <w:rPr>
          <w:b w:val="0"/>
          <w:sz w:val="24"/>
          <w:vertAlign w:val="subscript"/>
        </w:rPr>
        <w:t xml:space="preserve">G    </w:t>
      </w:r>
      <w:r>
        <w:rPr>
          <w:b w:val="0"/>
          <w:sz w:val="24"/>
        </w:rPr>
        <w:t xml:space="preserve"> = Gross Production</w:t>
      </w:r>
    </w:p>
    <w:p w:rsidR="00D70F9A" w:rsidRDefault="00D70F9A" w:rsidP="00D70F9A">
      <w:pPr>
        <w:pStyle w:val="Title"/>
        <w:spacing w:line="360" w:lineRule="auto"/>
        <w:jc w:val="both"/>
        <w:rPr>
          <w:b w:val="0"/>
          <w:sz w:val="24"/>
        </w:rPr>
      </w:pPr>
    </w:p>
    <w:p w:rsidR="00213540" w:rsidRDefault="00213540">
      <w:pPr>
        <w:pStyle w:val="Title"/>
        <w:jc w:val="both"/>
        <w:rPr>
          <w:b w:val="0"/>
          <w:sz w:val="24"/>
        </w:rPr>
      </w:pPr>
    </w:p>
    <w:p w:rsidR="00213540" w:rsidRDefault="00213540">
      <w:pPr>
        <w:pStyle w:val="Title"/>
        <w:ind w:left="540" w:right="360"/>
        <w:jc w:val="both"/>
      </w:pPr>
    </w:p>
    <w:sectPr w:rsidR="00213540">
      <w:pgSz w:w="15840" w:h="12240" w:orient="landscape" w:code="1"/>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DBF" w:rsidRDefault="00291DBF">
      <w:r>
        <w:separator/>
      </w:r>
    </w:p>
  </w:endnote>
  <w:endnote w:type="continuationSeparator" w:id="0">
    <w:p w:rsidR="00291DBF" w:rsidRDefault="00291D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
    <w:altName w:val="宋体"/>
    <w:panose1 w:val="00000000000000000000"/>
    <w:charset w:val="86"/>
    <w:family w:val="roman"/>
    <w:notTrueType/>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A6" w:rsidRDefault="00410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10EA6" w:rsidRDefault="00410E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A6" w:rsidRDefault="00410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58A">
      <w:rPr>
        <w:rStyle w:val="PageNumber"/>
        <w:noProof/>
      </w:rPr>
      <w:t>8</w:t>
    </w:r>
    <w:r>
      <w:rPr>
        <w:rStyle w:val="PageNumber"/>
      </w:rPr>
      <w:fldChar w:fldCharType="end"/>
    </w:r>
  </w:p>
  <w:p w:rsidR="00410EA6" w:rsidRDefault="00410E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DBF" w:rsidRDefault="00291DBF">
      <w:r>
        <w:separator/>
      </w:r>
    </w:p>
  </w:footnote>
  <w:footnote w:type="continuationSeparator" w:id="0">
    <w:p w:rsidR="00291DBF" w:rsidRDefault="00291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5C1C32"/>
    <w:multiLevelType w:val="singleLevel"/>
    <w:tmpl w:val="0409000F"/>
    <w:lvl w:ilvl="0">
      <w:start w:val="1"/>
      <w:numFmt w:val="decimal"/>
      <w:lvlText w:val="%1."/>
      <w:lvlJc w:val="left"/>
      <w:pPr>
        <w:tabs>
          <w:tab w:val="num" w:pos="360"/>
        </w:tabs>
        <w:ind w:left="360" w:hanging="360"/>
      </w:pPr>
    </w:lvl>
  </w:abstractNum>
  <w:abstractNum w:abstractNumId="2">
    <w:nsid w:val="0D635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80E3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AB1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0677A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1F43F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813012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lvl w:ilvl="0">
        <w:numFmt w:val="bullet"/>
        <w:lvlText w:val=""/>
        <w:legacy w:legacy="1" w:legacySpace="0" w:legacyIndent="0"/>
        <w:lvlJc w:val="left"/>
        <w:rPr>
          <w:rFonts w:ascii="Monotype Sorts" w:hAnsi="Monotype Sorts" w:hint="default"/>
          <w:sz w:val="36"/>
        </w:rPr>
      </w:lvl>
    </w:lvlOverride>
  </w:num>
  <w:num w:numId="3">
    <w:abstractNumId w:val="0"/>
    <w:lvlOverride w:ilvl="0">
      <w:lvl w:ilvl="0">
        <w:numFmt w:val="bullet"/>
        <w:lvlText w:val=""/>
        <w:legacy w:legacy="1" w:legacySpace="0" w:legacyIndent="0"/>
        <w:lvlJc w:val="left"/>
        <w:rPr>
          <w:rFonts w:ascii="Monotype Sorts" w:hAnsi="Monotype Sorts" w:hint="default"/>
          <w:sz w:val="32"/>
        </w:rPr>
      </w:lvl>
    </w:lvlOverride>
  </w:num>
  <w:num w:numId="4">
    <w:abstractNumId w:val="2"/>
  </w:num>
  <w:num w:numId="5">
    <w:abstractNumId w:val="5"/>
  </w:num>
  <w:num w:numId="6">
    <w:abstractNumId w:val="3"/>
  </w:num>
  <w:num w:numId="7">
    <w:abstractNumId w:val="6"/>
  </w:num>
  <w:num w:numId="8">
    <w:abstractNumId w:val="7"/>
  </w:num>
  <w:num w:numId="9">
    <w:abstractNumId w:val="4"/>
  </w:num>
  <w:num w:numId="10">
    <w:abstractNumId w:val="0"/>
    <w:lvlOverride w:ilvl="0">
      <w:lvl w:ilvl="0">
        <w:numFmt w:val="bullet"/>
        <w:lvlText w:val=""/>
        <w:legacy w:legacy="1" w:legacySpace="0" w:legacyIndent="0"/>
        <w:lvlJc w:val="left"/>
        <w:rPr>
          <w:rFonts w:ascii="Monotype Sorts" w:hAnsi="Monotype Sorts" w:hint="default"/>
          <w:sz w:val="4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E03102"/>
    <w:rsid w:val="000339F7"/>
    <w:rsid w:val="00044427"/>
    <w:rsid w:val="00051F7B"/>
    <w:rsid w:val="00054ECA"/>
    <w:rsid w:val="0008093A"/>
    <w:rsid w:val="000865D8"/>
    <w:rsid w:val="000B29CA"/>
    <w:rsid w:val="00117D96"/>
    <w:rsid w:val="00143BBA"/>
    <w:rsid w:val="00146FBF"/>
    <w:rsid w:val="00163EA3"/>
    <w:rsid w:val="00165111"/>
    <w:rsid w:val="001B0DE7"/>
    <w:rsid w:val="00213540"/>
    <w:rsid w:val="00291DBF"/>
    <w:rsid w:val="002D2A8A"/>
    <w:rsid w:val="0030658A"/>
    <w:rsid w:val="0034098C"/>
    <w:rsid w:val="003566CD"/>
    <w:rsid w:val="00394710"/>
    <w:rsid w:val="003B575C"/>
    <w:rsid w:val="003F2592"/>
    <w:rsid w:val="00404913"/>
    <w:rsid w:val="00410EA6"/>
    <w:rsid w:val="00453E18"/>
    <w:rsid w:val="00490401"/>
    <w:rsid w:val="00495C15"/>
    <w:rsid w:val="004C2F52"/>
    <w:rsid w:val="00507E28"/>
    <w:rsid w:val="00533330"/>
    <w:rsid w:val="00595C27"/>
    <w:rsid w:val="005A4E16"/>
    <w:rsid w:val="00612317"/>
    <w:rsid w:val="00636EC0"/>
    <w:rsid w:val="00640018"/>
    <w:rsid w:val="0065694F"/>
    <w:rsid w:val="00665B78"/>
    <w:rsid w:val="00695A90"/>
    <w:rsid w:val="006F4A65"/>
    <w:rsid w:val="00742DB8"/>
    <w:rsid w:val="00772CC0"/>
    <w:rsid w:val="00774581"/>
    <w:rsid w:val="00796075"/>
    <w:rsid w:val="007C075E"/>
    <w:rsid w:val="008170ED"/>
    <w:rsid w:val="00826D7B"/>
    <w:rsid w:val="00856530"/>
    <w:rsid w:val="0089150F"/>
    <w:rsid w:val="008D372A"/>
    <w:rsid w:val="009402D2"/>
    <w:rsid w:val="009540FF"/>
    <w:rsid w:val="00971EDB"/>
    <w:rsid w:val="009732EA"/>
    <w:rsid w:val="009A0337"/>
    <w:rsid w:val="009B3BF2"/>
    <w:rsid w:val="009E14CA"/>
    <w:rsid w:val="00A62394"/>
    <w:rsid w:val="00AE6029"/>
    <w:rsid w:val="00AF0B3F"/>
    <w:rsid w:val="00B305C8"/>
    <w:rsid w:val="00C330EC"/>
    <w:rsid w:val="00C72710"/>
    <w:rsid w:val="00D41DA6"/>
    <w:rsid w:val="00D56343"/>
    <w:rsid w:val="00D57064"/>
    <w:rsid w:val="00D70F9A"/>
    <w:rsid w:val="00DA2064"/>
    <w:rsid w:val="00DF1EB1"/>
    <w:rsid w:val="00E03102"/>
    <w:rsid w:val="00E2646E"/>
    <w:rsid w:val="00E36A6A"/>
    <w:rsid w:val="00E46968"/>
    <w:rsid w:val="00F86020"/>
    <w:rsid w:val="00FA479C"/>
    <w:rsid w:val="00FB21C0"/>
    <w:rsid w:val="00FE7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outlineLvl w:val="0"/>
    </w:pPr>
    <w:rPr>
      <w:snapToGrid w:val="0"/>
      <w:color w:val="000000"/>
      <w:sz w:val="24"/>
      <w:lang w:eastAsia="en-US"/>
    </w:rPr>
  </w:style>
  <w:style w:type="paragraph" w:styleId="Heading2">
    <w:name w:val="heading 2"/>
    <w:basedOn w:val="Normal"/>
    <w:next w:val="Normal"/>
    <w:qFormat/>
    <w:pPr>
      <w:keepNext/>
      <w:tabs>
        <w:tab w:val="left" w:pos="5040"/>
      </w:tabs>
      <w:ind w:right="-720"/>
      <w:outlineLvl w:val="1"/>
    </w:pPr>
    <w:rPr>
      <w:b/>
      <w:sz w:val="24"/>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snapToGrid w:val="0"/>
      <w:color w:val="000000"/>
      <w:sz w:val="24"/>
      <w:lang w:eastAsia="en-US"/>
    </w:rPr>
  </w:style>
  <w:style w:type="paragraph" w:styleId="BodyText2">
    <w:name w:val="Body Text 2"/>
    <w:basedOn w:val="Normal"/>
    <w:pPr>
      <w:jc w:val="both"/>
    </w:pPr>
    <w:rPr>
      <w:sz w:val="24"/>
    </w:rPr>
  </w:style>
  <w:style w:type="paragraph" w:styleId="BodyText3">
    <w:name w:val="Body Text 3"/>
    <w:basedOn w:val="Normal"/>
    <w:rPr>
      <w:sz w:val="24"/>
    </w:rPr>
  </w:style>
  <w:style w:type="paragraph" w:styleId="BodyTextIndent2">
    <w:name w:val="Body Text Indent 2"/>
    <w:basedOn w:val="Normal"/>
    <w:pPr>
      <w:ind w:left="1440"/>
    </w:pPr>
    <w:rPr>
      <w:sz w:val="24"/>
    </w:rPr>
  </w:style>
  <w:style w:type="paragraph" w:styleId="Subtitle">
    <w:name w:val="Subtitle"/>
    <w:basedOn w:val="Normal"/>
    <w:qFormat/>
    <w:pPr>
      <w:tabs>
        <w:tab w:val="left" w:pos="360"/>
        <w:tab w:val="left" w:pos="5400"/>
      </w:tabs>
      <w:ind w:right="-720"/>
    </w:pPr>
    <w:rPr>
      <w:sz w:val="24"/>
    </w:rPr>
  </w:style>
</w:styles>
</file>

<file path=word/webSettings.xml><?xml version="1.0" encoding="utf-8"?>
<w:webSettings xmlns:r="http://schemas.openxmlformats.org/officeDocument/2006/relationships" xmlns:w="http://schemas.openxmlformats.org/wordprocessingml/2006/main">
  <w:divs>
    <w:div w:id="736634175">
      <w:bodyDiv w:val="1"/>
      <w:marLeft w:val="0"/>
      <w:marRight w:val="0"/>
      <w:marTop w:val="0"/>
      <w:marBottom w:val="0"/>
      <w:divBdr>
        <w:top w:val="none" w:sz="0" w:space="0" w:color="auto"/>
        <w:left w:val="none" w:sz="0" w:space="0" w:color="auto"/>
        <w:bottom w:val="none" w:sz="0" w:space="0" w:color="auto"/>
        <w:right w:val="none" w:sz="0" w:space="0" w:color="auto"/>
      </w:divBdr>
    </w:div>
    <w:div w:id="1363281805">
      <w:bodyDiv w:val="1"/>
      <w:marLeft w:val="0"/>
      <w:marRight w:val="0"/>
      <w:marTop w:val="0"/>
      <w:marBottom w:val="0"/>
      <w:divBdr>
        <w:top w:val="none" w:sz="0" w:space="0" w:color="auto"/>
        <w:left w:val="none" w:sz="0" w:space="0" w:color="auto"/>
        <w:bottom w:val="none" w:sz="0" w:space="0" w:color="auto"/>
        <w:right w:val="none" w:sz="0" w:space="0" w:color="auto"/>
      </w:divBdr>
    </w:div>
    <w:div w:id="15466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25" b="1" i="0" u="none" strike="noStrike" baseline="0">
                <a:solidFill>
                  <a:srgbClr val="FFFFFF"/>
                </a:solidFill>
                <a:latin typeface="Arial"/>
                <a:ea typeface="Arial"/>
                <a:cs typeface="Arial"/>
              </a:defRPr>
            </a:pPr>
            <a:r>
              <a:rPr lang="en-US" altLang="ja-JP" sz="1225" b="1" i="0" u="none" strike="noStrike" baseline="0">
                <a:solidFill>
                  <a:srgbClr val="FFFFFF"/>
                </a:solidFill>
                <a:latin typeface="Arial"/>
                <a:cs typeface="Arial"/>
              </a:rPr>
              <a:t>2010</a:t>
            </a:r>
            <a:r>
              <a:rPr lang="ja-JP" altLang="en-US" sz="1225" b="1" i="0" u="none" strike="noStrike" baseline="0">
                <a:solidFill>
                  <a:srgbClr val="FFFFFF"/>
                </a:solidFill>
                <a:latin typeface="宋体"/>
                <a:ea typeface="宋体"/>
              </a:rPr>
              <a:t>年三令草鱼生长曲线</a:t>
            </a:r>
            <a:r>
              <a:rPr lang="ja-JP" altLang="en-US" sz="1225" b="1" i="0" u="none" strike="noStrike" baseline="0">
                <a:solidFill>
                  <a:srgbClr val="FFFFFF"/>
                </a:solidFill>
                <a:latin typeface="Arial"/>
                <a:cs typeface="Arial"/>
              </a:rPr>
              <a:t> </a:t>
            </a:r>
            <a:r>
              <a:rPr lang="en-US" altLang="ja-JP" sz="1225" b="1" i="0" u="none" strike="noStrike" baseline="0">
                <a:solidFill>
                  <a:srgbClr val="FFFFFF"/>
                </a:solidFill>
                <a:latin typeface="Arial"/>
                <a:cs typeface="Arial"/>
              </a:rPr>
              <a:t>- </a:t>
            </a:r>
            <a:r>
              <a:rPr lang="ja-JP" altLang="en-US" sz="1225" b="1" i="0" u="none" strike="noStrike" baseline="0">
                <a:solidFill>
                  <a:srgbClr val="FFFFFF"/>
                </a:solidFill>
                <a:latin typeface="宋体"/>
                <a:ea typeface="宋体"/>
              </a:rPr>
              <a:t>哈尔滨</a:t>
            </a:r>
            <a:endParaRPr lang="ja-JP" altLang="en-US" sz="1225" b="1" i="0" u="none" strike="noStrike" baseline="0">
              <a:solidFill>
                <a:srgbClr val="FFFFFF"/>
              </a:solidFill>
              <a:latin typeface="Arial"/>
              <a:cs typeface="Arial"/>
            </a:endParaRPr>
          </a:p>
          <a:p>
            <a:pPr>
              <a:defRPr sz="1225" b="1" i="0" u="none" strike="noStrike" baseline="0">
                <a:solidFill>
                  <a:srgbClr val="FFFFFF"/>
                </a:solidFill>
                <a:latin typeface="Arial"/>
                <a:ea typeface="Arial"/>
                <a:cs typeface="Arial"/>
              </a:defRPr>
            </a:pPr>
            <a:r>
              <a:rPr lang="en-US" altLang="ja-JP" sz="1225" b="1" i="0" u="none" strike="noStrike" baseline="0">
                <a:solidFill>
                  <a:srgbClr val="FFFFFF"/>
                </a:solidFill>
                <a:latin typeface="Arial"/>
                <a:cs typeface="Arial"/>
              </a:rPr>
              <a:t>3</a:t>
            </a:r>
            <a:r>
              <a:rPr lang="en-US" sz="1225" b="1" i="0" u="none" strike="noStrike" baseline="0">
                <a:solidFill>
                  <a:srgbClr val="FFFFFF"/>
                </a:solidFill>
                <a:latin typeface="Arial"/>
                <a:cs typeface="Arial"/>
              </a:rPr>
              <a:t>rd Year Grass Carp Growth Curve - Harbin</a:t>
            </a:r>
          </a:p>
        </c:rich>
      </c:tx>
      <c:layout>
        <c:manualLayout>
          <c:xMode val="edge"/>
          <c:yMode val="edge"/>
          <c:x val="0.18000000000000002"/>
          <c:y val="1.6077170418006433E-2"/>
        </c:manualLayout>
      </c:layout>
      <c:spPr>
        <a:noFill/>
        <a:ln w="25400">
          <a:noFill/>
        </a:ln>
      </c:spPr>
    </c:title>
    <c:plotArea>
      <c:layout>
        <c:manualLayout>
          <c:layoutTarget val="inner"/>
          <c:xMode val="edge"/>
          <c:yMode val="edge"/>
          <c:x val="0.13200000000000001"/>
          <c:y val="0.18327974276527334"/>
          <c:w val="0.78200000000000003"/>
          <c:h val="0.6334405144694536"/>
        </c:manualLayout>
      </c:layout>
      <c:lineChart>
        <c:grouping val="standard"/>
        <c:ser>
          <c:idx val="1"/>
          <c:order val="0"/>
          <c:spPr>
            <a:ln w="38101">
              <a:solidFill>
                <a:srgbClr val="FF0000"/>
              </a:solidFill>
              <a:prstDash val="solid"/>
            </a:ln>
          </c:spPr>
          <c:marker>
            <c:symbol val="circle"/>
            <c:size val="9"/>
            <c:spPr>
              <a:solidFill>
                <a:srgbClr val="0000FF"/>
              </a:solidFill>
              <a:ln>
                <a:solidFill>
                  <a:srgbClr val="FFFFFF"/>
                </a:solidFill>
                <a:prstDash val="solid"/>
              </a:ln>
            </c:spPr>
          </c:marker>
          <c:dLbls>
            <c:dLbl>
              <c:idx val="0"/>
              <c:layout>
                <c:manualLayout>
                  <c:xMode val="edge"/>
                  <c:yMode val="edge"/>
                  <c:x val="0.20400000000000001"/>
                  <c:y val="0.58520900321543412"/>
                </c:manualLayout>
              </c:layout>
              <c:dLblPos val="r"/>
              <c:showVal val="1"/>
            </c:dLbl>
            <c:dLbl>
              <c:idx val="1"/>
              <c:delete val="1"/>
            </c:dLbl>
            <c:dLbl>
              <c:idx val="2"/>
              <c:delete val="1"/>
            </c:dLbl>
            <c:dLbl>
              <c:idx val="3"/>
              <c:layout>
                <c:manualLayout>
                  <c:xMode val="edge"/>
                  <c:yMode val="edge"/>
                  <c:x val="0.79200000000000004"/>
                  <c:y val="0.14790996784565918"/>
                </c:manualLayout>
              </c:layout>
              <c:dLblPos val="r"/>
              <c:showVal val="1"/>
            </c:dLbl>
            <c:spPr>
              <a:noFill/>
              <a:ln w="25400">
                <a:noFill/>
              </a:ln>
            </c:spPr>
            <c:txPr>
              <a:bodyPr/>
              <a:lstStyle/>
              <a:p>
                <a:pPr>
                  <a:defRPr sz="1125" b="1" i="0" u="none" strike="noStrike" baseline="0">
                    <a:solidFill>
                      <a:srgbClr val="000000"/>
                    </a:solidFill>
                    <a:latin typeface="Arial Narrow"/>
                    <a:ea typeface="Arial Narrow"/>
                    <a:cs typeface="Arial Narrow"/>
                  </a:defRPr>
                </a:pPr>
                <a:endParaRPr lang="en-US"/>
              </a:p>
            </c:txPr>
            <c:showVal val="1"/>
          </c:dLbls>
          <c:cat>
            <c:numRef>
              <c:f>Sheet3!$A$1:$D$1</c:f>
              <c:numCache>
                <c:formatCode>General</c:formatCode>
                <c:ptCount val="4"/>
                <c:pt idx="0">
                  <c:v>0</c:v>
                </c:pt>
                <c:pt idx="1">
                  <c:v>43</c:v>
                </c:pt>
                <c:pt idx="2">
                  <c:v>76</c:v>
                </c:pt>
                <c:pt idx="3">
                  <c:v>112</c:v>
                </c:pt>
              </c:numCache>
            </c:numRef>
          </c:cat>
          <c:val>
            <c:numRef>
              <c:f>Sheet3!$A$2:$D$2</c:f>
              <c:numCache>
                <c:formatCode>General</c:formatCode>
                <c:ptCount val="4"/>
                <c:pt idx="0">
                  <c:v>850</c:v>
                </c:pt>
                <c:pt idx="1">
                  <c:v>1271</c:v>
                </c:pt>
                <c:pt idx="2">
                  <c:v>1790</c:v>
                </c:pt>
                <c:pt idx="3">
                  <c:v>2229</c:v>
                </c:pt>
              </c:numCache>
            </c:numRef>
          </c:val>
        </c:ser>
        <c:marker val="1"/>
        <c:axId val="36817536"/>
        <c:axId val="36823808"/>
      </c:lineChart>
      <c:catAx>
        <c:axId val="36817536"/>
        <c:scaling>
          <c:orientation val="minMax"/>
        </c:scaling>
        <c:axPos val="b"/>
        <c:title>
          <c:tx>
            <c:rich>
              <a:bodyPr/>
              <a:lstStyle/>
              <a:p>
                <a:pPr>
                  <a:defRPr sz="1000" b="1" i="0" u="none" strike="noStrike" baseline="0">
                    <a:solidFill>
                      <a:srgbClr val="FFFFFF"/>
                    </a:solidFill>
                    <a:latin typeface="Arial"/>
                    <a:ea typeface="Arial"/>
                    <a:cs typeface="Arial"/>
                  </a:defRPr>
                </a:pPr>
                <a:r>
                  <a:t>Time (days)</a:t>
                </a:r>
              </a:p>
            </c:rich>
          </c:tx>
          <c:layout>
            <c:manualLayout>
              <c:xMode val="edge"/>
              <c:yMode val="edge"/>
              <c:x val="0.3660000000000001"/>
              <c:y val="0.91639871382636651"/>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1" i="0" u="none" strike="noStrike" baseline="0">
                <a:solidFill>
                  <a:srgbClr val="FFFFFF"/>
                </a:solidFill>
                <a:latin typeface="Arial Narrow"/>
                <a:ea typeface="Arial Narrow"/>
                <a:cs typeface="Arial Narrow"/>
              </a:defRPr>
            </a:pPr>
            <a:endParaRPr lang="en-US"/>
          </a:p>
        </c:txPr>
        <c:crossAx val="36823808"/>
        <c:crosses val="autoZero"/>
        <c:auto val="1"/>
        <c:lblAlgn val="ctr"/>
        <c:lblOffset val="100"/>
        <c:tickLblSkip val="1"/>
        <c:tickMarkSkip val="1"/>
      </c:catAx>
      <c:valAx>
        <c:axId val="36823808"/>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FFFFFF"/>
                    </a:solidFill>
                    <a:latin typeface="Arial"/>
                    <a:ea typeface="Arial"/>
                    <a:cs typeface="Arial"/>
                  </a:defRPr>
                </a:pPr>
                <a:r>
                  <a:t>Fish wt (g)</a:t>
                </a:r>
              </a:p>
            </c:rich>
          </c:tx>
          <c:layout>
            <c:manualLayout>
              <c:xMode val="edge"/>
              <c:yMode val="edge"/>
              <c:x val="1.4E-2"/>
              <c:y val="0.45016077170418012"/>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1" i="0" u="none" strike="noStrike" baseline="0">
                <a:solidFill>
                  <a:srgbClr val="FFFFFF"/>
                </a:solidFill>
                <a:latin typeface="Arial Narrow"/>
                <a:ea typeface="Arial Narrow"/>
                <a:cs typeface="Arial Narrow"/>
              </a:defRPr>
            </a:pPr>
            <a:endParaRPr lang="en-US"/>
          </a:p>
        </c:txPr>
        <c:crossAx val="36817536"/>
        <c:crosses val="autoZero"/>
        <c:crossBetween val="between"/>
      </c:valAx>
      <c:spPr>
        <a:solidFill>
          <a:srgbClr val="99CCFF"/>
        </a:solidFill>
        <a:ln w="12700">
          <a:solidFill>
            <a:srgbClr val="808080"/>
          </a:solidFill>
          <a:prstDash val="solid"/>
        </a:ln>
      </c:spPr>
    </c:plotArea>
    <c:plotVisOnly val="1"/>
    <c:dispBlanksAs val="gap"/>
  </c:chart>
  <c:spPr>
    <a:solidFill>
      <a:srgbClr val="333399"/>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1435</Words>
  <Characters>8183</Characters>
  <Application>Microsoft Office Word</Application>
  <DocSecurity>0</DocSecurity>
  <Lines>68</Lines>
  <Paragraphs>19</Paragraphs>
  <ScaleCrop>false</ScaleCrop>
  <Company>American Soybean Association</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Crucian Carp:</dc:title>
  <dc:creator>Michael Cremer</dc:creator>
  <cp:lastModifiedBy>Michael Craig Cremer</cp:lastModifiedBy>
  <cp:revision>2</cp:revision>
  <cp:lastPrinted>2000-11-22T21:04:00Z</cp:lastPrinted>
  <dcterms:created xsi:type="dcterms:W3CDTF">2011-10-04T15:06:00Z</dcterms:created>
  <dcterms:modified xsi:type="dcterms:W3CDTF">2011-10-04T15:06:00Z</dcterms:modified>
</cp:coreProperties>
</file>