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E7" w:rsidRPr="00625725" w:rsidRDefault="00221CE7" w:rsidP="00221CE7">
      <w:pPr>
        <w:pStyle w:val="Line2"/>
        <w:rPr>
          <w:rFonts w:asciiTheme="minorHAnsi" w:hAnsiTheme="minorHAnsi"/>
          <w:i w:val="0"/>
        </w:rPr>
      </w:pPr>
      <w:bookmarkStart w:id="0" w:name="_Toc473557678"/>
      <w:bookmarkStart w:id="1" w:name="_Toc473557427"/>
      <w:bookmarkStart w:id="2" w:name="_Toc474416673"/>
      <w:r>
        <w:rPr>
          <w:rFonts w:asciiTheme="minorHAnsi" w:hAnsiTheme="minorHAnsi"/>
          <w:i w:val="0"/>
        </w:rPr>
        <w:t>33j</w:t>
      </w:r>
      <w:bookmarkStart w:id="3" w:name="_GoBack"/>
      <w:bookmarkEnd w:id="3"/>
      <w:r w:rsidRPr="00625725">
        <w:rPr>
          <w:rFonts w:asciiTheme="minorHAnsi" w:hAnsiTheme="minorHAnsi"/>
          <w:i w:val="0"/>
        </w:rPr>
        <w:t>. INTERNATIONAL MARKETING DIALOGUE (IMD) TASK FORCE</w:t>
      </w:r>
      <w:bookmarkEnd w:id="0"/>
      <w:bookmarkEnd w:id="1"/>
      <w:bookmarkEnd w:id="2"/>
    </w:p>
    <w:p w:rsidR="00221CE7" w:rsidRPr="00625725" w:rsidRDefault="00221CE7" w:rsidP="00221CE7">
      <w:pPr>
        <w:rPr>
          <w:rFonts w:cstheme="minorHAnsi"/>
          <w:sz w:val="24"/>
          <w:szCs w:val="24"/>
        </w:rPr>
      </w:pPr>
    </w:p>
    <w:p w:rsidR="00221CE7" w:rsidRPr="00625725" w:rsidRDefault="00221CE7" w:rsidP="00221CE7">
      <w:pPr>
        <w:rPr>
          <w:rFonts w:cstheme="minorHAnsi"/>
          <w:sz w:val="24"/>
          <w:szCs w:val="24"/>
        </w:rPr>
      </w:pPr>
      <w:r w:rsidRPr="00625725">
        <w:rPr>
          <w:rFonts w:cstheme="minorHAnsi"/>
          <w:sz w:val="24"/>
          <w:szCs w:val="24"/>
        </w:rPr>
        <w:t>IMD Taskforce Discussion:</w:t>
      </w:r>
    </w:p>
    <w:p w:rsidR="00221CE7" w:rsidRPr="00625725" w:rsidRDefault="00221CE7" w:rsidP="00221CE7">
      <w:pPr>
        <w:rPr>
          <w:rFonts w:cstheme="minorHAnsi"/>
          <w:sz w:val="24"/>
          <w:szCs w:val="24"/>
        </w:rPr>
      </w:pPr>
      <w:r w:rsidRPr="00625725">
        <w:rPr>
          <w:rFonts w:cstheme="minorHAnsi"/>
          <w:sz w:val="24"/>
          <w:szCs w:val="24"/>
        </w:rPr>
        <w:t>In December 2016, the Executive Committee moved to appoint an International Marketing Utilization Task Force. The Task Force is divided into 3 sub-categories and the Task Force Members shall elect a chairman and vice chairman to serve a 1 year term.  The sub-categories are:</w:t>
      </w:r>
    </w:p>
    <w:p w:rsidR="00221CE7" w:rsidRPr="00625725" w:rsidRDefault="00221CE7" w:rsidP="00221CE7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r w:rsidRPr="00625725">
        <w:rPr>
          <w:rFonts w:cstheme="minorHAnsi"/>
          <w:szCs w:val="24"/>
        </w:rPr>
        <w:t>Market Access</w:t>
      </w:r>
    </w:p>
    <w:p w:rsidR="00221CE7" w:rsidRPr="00625725" w:rsidRDefault="00221CE7" w:rsidP="00221CE7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Cs w:val="24"/>
        </w:rPr>
      </w:pPr>
      <w:r w:rsidRPr="00625725">
        <w:rPr>
          <w:rFonts w:cstheme="minorHAnsi"/>
          <w:szCs w:val="24"/>
        </w:rPr>
        <w:t>Oil and H</w:t>
      </w:r>
      <w:r>
        <w:rPr>
          <w:rFonts w:cstheme="minorHAnsi"/>
          <w:szCs w:val="24"/>
        </w:rPr>
        <w:t xml:space="preserve">uman Utilization </w:t>
      </w:r>
    </w:p>
    <w:p w:rsidR="00221CE7" w:rsidRPr="00625725" w:rsidRDefault="00221CE7" w:rsidP="00221CE7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szCs w:val="24"/>
        </w:rPr>
      </w:pPr>
      <w:r w:rsidRPr="00625725">
        <w:rPr>
          <w:rFonts w:cstheme="minorHAnsi"/>
          <w:szCs w:val="24"/>
        </w:rPr>
        <w:t>Ani</w:t>
      </w:r>
      <w:r>
        <w:rPr>
          <w:rFonts w:cstheme="minorHAnsi"/>
          <w:szCs w:val="24"/>
        </w:rPr>
        <w:t>mal Utilization and Aquaculture</w:t>
      </w:r>
    </w:p>
    <w:p w:rsidR="00221CE7" w:rsidRPr="00625725" w:rsidRDefault="00221CE7" w:rsidP="00221CE7">
      <w:pPr>
        <w:pStyle w:val="ListParagraph"/>
        <w:rPr>
          <w:rFonts w:cstheme="minorHAnsi"/>
          <w:szCs w:val="24"/>
        </w:rPr>
      </w:pPr>
    </w:p>
    <w:p w:rsidR="00221CE7" w:rsidRPr="00625725" w:rsidRDefault="00221CE7" w:rsidP="00221CE7">
      <w:pPr>
        <w:rPr>
          <w:rFonts w:cstheme="minorHAnsi"/>
          <w:sz w:val="24"/>
          <w:szCs w:val="24"/>
        </w:rPr>
      </w:pPr>
      <w:r w:rsidRPr="00625725">
        <w:rPr>
          <w:rFonts w:cstheme="minorHAnsi"/>
          <w:sz w:val="24"/>
          <w:szCs w:val="24"/>
        </w:rPr>
        <w:t>The Task Force shall elect a chair and vice chair to serve for a 1 year term.   It is envisioned that the Task Force will meet 2 times per year or as determined by the Chair.</w:t>
      </w:r>
    </w:p>
    <w:p w:rsidR="00221CE7" w:rsidRPr="00625725" w:rsidRDefault="00221CE7" w:rsidP="00221CE7">
      <w:pPr>
        <w:rPr>
          <w:sz w:val="24"/>
          <w:szCs w:val="24"/>
        </w:rPr>
      </w:pPr>
      <w:r w:rsidRPr="00625725">
        <w:rPr>
          <w:sz w:val="24"/>
          <w:szCs w:val="24"/>
        </w:rPr>
        <w:br w:type="page"/>
      </w:r>
    </w:p>
    <w:p w:rsidR="00A4189B" w:rsidRDefault="00A4189B"/>
    <w:sectPr w:rsidR="00A4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90D18"/>
    <w:multiLevelType w:val="hybridMultilevel"/>
    <w:tmpl w:val="F1B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E7"/>
    <w:rsid w:val="00221CE7"/>
    <w:rsid w:val="00672AFD"/>
    <w:rsid w:val="00A4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9CDE6-EB0E-420C-8A99-A38226B1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E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E7"/>
    <w:pPr>
      <w:ind w:left="720"/>
      <w:contextualSpacing/>
    </w:pPr>
  </w:style>
  <w:style w:type="character" w:customStyle="1" w:styleId="Line2Char">
    <w:name w:val="Line 2 Char"/>
    <w:basedOn w:val="DefaultParagraphFont"/>
    <w:link w:val="Line2"/>
    <w:locked/>
    <w:rsid w:val="00221CE7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</w:rPr>
  </w:style>
  <w:style w:type="paragraph" w:customStyle="1" w:styleId="Line2">
    <w:name w:val="Line 2"/>
    <w:basedOn w:val="Heading2"/>
    <w:link w:val="Line2Char"/>
    <w:qFormat/>
    <w:rsid w:val="00221CE7"/>
    <w:pPr>
      <w:keepLines w:val="0"/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1C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2</cp:revision>
  <dcterms:created xsi:type="dcterms:W3CDTF">2017-10-03T01:38:00Z</dcterms:created>
  <dcterms:modified xsi:type="dcterms:W3CDTF">2017-10-03T01:38:00Z</dcterms:modified>
</cp:coreProperties>
</file>