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81" w:rsidRPr="00625725" w:rsidRDefault="00980481" w:rsidP="00980481">
      <w:pPr>
        <w:pStyle w:val="Heading1"/>
        <w:numPr>
          <w:ilvl w:val="0"/>
          <w:numId w:val="2"/>
        </w:numPr>
        <w:rPr>
          <w:rFonts w:asciiTheme="minorHAnsi" w:hAnsiTheme="minorHAnsi"/>
          <w:szCs w:val="24"/>
        </w:rPr>
      </w:pPr>
      <w:bookmarkStart w:id="0" w:name="_Toc474416651"/>
      <w:bookmarkStart w:id="1" w:name="_Toc473557657"/>
      <w:bookmarkStart w:id="2" w:name="_Toc473557406"/>
      <w:bookmarkStart w:id="3" w:name="_Toc473295619"/>
      <w:bookmarkStart w:id="4" w:name="_Toc456342823"/>
      <w:bookmarkStart w:id="5" w:name="_Toc393806812"/>
      <w:bookmarkStart w:id="6" w:name="_Toc318187659"/>
      <w:bookmarkStart w:id="7" w:name="_GoBack"/>
      <w:bookmarkEnd w:id="7"/>
      <w:r w:rsidRPr="00625725">
        <w:rPr>
          <w:rFonts w:asciiTheme="minorHAnsi" w:hAnsiTheme="minorHAnsi"/>
        </w:rPr>
        <w:t>PECUNIARY REWARDS</w:t>
      </w:r>
      <w:bookmarkEnd w:id="0"/>
      <w:bookmarkEnd w:id="1"/>
      <w:bookmarkEnd w:id="2"/>
      <w:bookmarkEnd w:id="3"/>
      <w:bookmarkEnd w:id="4"/>
      <w:bookmarkEnd w:id="5"/>
      <w:bookmarkEnd w:id="6"/>
    </w:p>
    <w:p w:rsidR="00980481" w:rsidRPr="00625725" w:rsidRDefault="00980481" w:rsidP="00980481">
      <w:pPr>
        <w:rPr>
          <w:sz w:val="24"/>
          <w:szCs w:val="24"/>
        </w:rPr>
      </w:pPr>
      <w:r w:rsidRPr="00625725">
        <w:rPr>
          <w:sz w:val="24"/>
          <w:szCs w:val="24"/>
        </w:rPr>
        <w:t>US</w:t>
      </w:r>
      <w:r>
        <w:rPr>
          <w:sz w:val="24"/>
          <w:szCs w:val="24"/>
        </w:rPr>
        <w:t>SEC</w:t>
      </w:r>
      <w:r w:rsidRPr="00625725">
        <w:rPr>
          <w:sz w:val="24"/>
          <w:szCs w:val="24"/>
        </w:rPr>
        <w:t xml:space="preserve"> does not allow producers who have mai</w:t>
      </w:r>
      <w:r>
        <w:rPr>
          <w:sz w:val="24"/>
          <w:szCs w:val="24"/>
        </w:rPr>
        <w:t>ntained a leadership position at</w:t>
      </w:r>
      <w:r w:rsidRPr="00625725">
        <w:rPr>
          <w:sz w:val="24"/>
          <w:szCs w:val="24"/>
        </w:rPr>
        <w:t xml:space="preserve"> U</w:t>
      </w:r>
      <w:r>
        <w:rPr>
          <w:sz w:val="24"/>
          <w:szCs w:val="24"/>
        </w:rPr>
        <w:t>SSEC</w:t>
      </w:r>
      <w:r w:rsidRPr="00625725">
        <w:rPr>
          <w:sz w:val="24"/>
          <w:szCs w:val="24"/>
        </w:rPr>
        <w:t>, its contractors, or its subcontractors, from receiving either as a producer or as a staff person any pecuniary reward for activities conducted on behalf of that organization or a related organization.</w:t>
      </w:r>
    </w:p>
    <w:p w:rsidR="00980481" w:rsidRPr="00625725" w:rsidRDefault="00980481" w:rsidP="00980481">
      <w:pPr>
        <w:rPr>
          <w:sz w:val="24"/>
          <w:szCs w:val="24"/>
        </w:rPr>
      </w:pPr>
    </w:p>
    <w:p w:rsidR="00C31EFB" w:rsidRPr="00980481" w:rsidRDefault="00C31EFB">
      <w:pPr>
        <w:rPr>
          <w:rFonts w:cstheme="minorHAnsi"/>
          <w:color w:val="FF0000"/>
        </w:rPr>
      </w:pPr>
    </w:p>
    <w:sectPr w:rsidR="00C31EFB" w:rsidRPr="0098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376"/>
    <w:multiLevelType w:val="hybridMultilevel"/>
    <w:tmpl w:val="04105762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3117"/>
    <w:multiLevelType w:val="hybridMultilevel"/>
    <w:tmpl w:val="7D628D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81"/>
    <w:rsid w:val="00980481"/>
    <w:rsid w:val="00C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273C2-C5FF-4C5B-A433-0F0F9CC8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481"/>
  </w:style>
  <w:style w:type="paragraph" w:styleId="Heading1">
    <w:name w:val="heading 1"/>
    <w:basedOn w:val="Normal"/>
    <w:next w:val="Normal"/>
    <w:link w:val="Heading1Char"/>
    <w:qFormat/>
    <w:rsid w:val="00980481"/>
    <w:pPr>
      <w:keepLines/>
      <w:spacing w:before="240" w:after="240" w:line="240" w:lineRule="auto"/>
      <w:jc w:val="both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481"/>
    <w:rPr>
      <w:rFonts w:ascii="Verdana" w:eastAsiaTheme="majorEastAsia" w:hAnsi="Verdana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1</cp:revision>
  <dcterms:created xsi:type="dcterms:W3CDTF">2017-10-03T01:04:00Z</dcterms:created>
  <dcterms:modified xsi:type="dcterms:W3CDTF">2017-10-03T01:05:00Z</dcterms:modified>
</cp:coreProperties>
</file>