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464" w:rsidRPr="00625725" w:rsidRDefault="001D6464" w:rsidP="001D6464">
      <w:pPr>
        <w:pStyle w:val="Heading1"/>
        <w:keepNext/>
        <w:numPr>
          <w:ilvl w:val="0"/>
          <w:numId w:val="3"/>
        </w:numPr>
        <w:jc w:val="left"/>
        <w:rPr>
          <w:rFonts w:asciiTheme="minorHAnsi" w:hAnsiTheme="minorHAnsi"/>
        </w:rPr>
      </w:pPr>
      <w:bookmarkStart w:id="0" w:name="_Toc456342831"/>
      <w:bookmarkStart w:id="1" w:name="_Toc473295607"/>
      <w:bookmarkStart w:id="2" w:name="_Toc473557393"/>
      <w:bookmarkStart w:id="3" w:name="_Toc473557644"/>
      <w:bookmarkStart w:id="4" w:name="_Toc474416638"/>
      <w:bookmarkStart w:id="5" w:name="_GoBack"/>
      <w:bookmarkEnd w:id="5"/>
      <w:r w:rsidRPr="00625725">
        <w:rPr>
          <w:rFonts w:asciiTheme="minorHAnsi" w:hAnsiTheme="minorHAnsi"/>
          <w:szCs w:val="24"/>
        </w:rPr>
        <w:t>S</w:t>
      </w:r>
      <w:r w:rsidRPr="00625725">
        <w:rPr>
          <w:rFonts w:asciiTheme="minorHAnsi" w:hAnsiTheme="minorHAnsi"/>
        </w:rPr>
        <w:t>OLICITATION OF FUNDS</w:t>
      </w:r>
      <w:bookmarkEnd w:id="0"/>
      <w:r w:rsidRPr="00625725">
        <w:rPr>
          <w:rFonts w:asciiTheme="minorHAnsi" w:hAnsiTheme="minorHAnsi"/>
        </w:rPr>
        <w:t xml:space="preserve"> AND FINANCIAL REWARDS</w:t>
      </w:r>
      <w:bookmarkEnd w:id="1"/>
      <w:r w:rsidRPr="00625725">
        <w:rPr>
          <w:rFonts w:asciiTheme="minorHAnsi" w:hAnsiTheme="minorHAnsi"/>
        </w:rPr>
        <w:t xml:space="preserve"> POLICY</w:t>
      </w:r>
      <w:bookmarkEnd w:id="2"/>
      <w:bookmarkEnd w:id="3"/>
      <w:bookmarkEnd w:id="4"/>
    </w:p>
    <w:p w:rsidR="001D6464" w:rsidRPr="00625725" w:rsidRDefault="001D6464" w:rsidP="001D6464">
      <w:pPr>
        <w:keepNext/>
        <w:keepLines/>
        <w:rPr>
          <w:rFonts w:cstheme="minorHAnsi"/>
          <w:sz w:val="24"/>
          <w:szCs w:val="24"/>
        </w:rPr>
      </w:pPr>
      <w:r w:rsidRPr="00625725">
        <w:rPr>
          <w:rFonts w:cstheme="minorHAnsi"/>
          <w:sz w:val="24"/>
          <w:szCs w:val="24"/>
        </w:rPr>
        <w:t>The expenditure of checkoff dollars to fund activities to solicit funds for another organization, regardless of the organization's fundraising activities or the project in question, will not be authorized.</w:t>
      </w:r>
    </w:p>
    <w:p w:rsidR="001D6464" w:rsidRPr="00625725" w:rsidRDefault="001D6464" w:rsidP="001D6464">
      <w:pPr>
        <w:pStyle w:val="ListParagraph"/>
        <w:numPr>
          <w:ilvl w:val="0"/>
          <w:numId w:val="2"/>
        </w:numPr>
        <w:tabs>
          <w:tab w:val="left" w:pos="2250"/>
        </w:tabs>
        <w:spacing w:after="0" w:line="240" w:lineRule="auto"/>
        <w:ind w:left="1530"/>
        <w:jc w:val="both"/>
        <w:rPr>
          <w:rFonts w:cstheme="minorHAnsi"/>
          <w:szCs w:val="24"/>
        </w:rPr>
      </w:pPr>
      <w:r w:rsidRPr="00625725">
        <w:rPr>
          <w:rFonts w:cstheme="minorHAnsi"/>
          <w:szCs w:val="24"/>
        </w:rPr>
        <w:t xml:space="preserve">This includes, but not limited to, red or white envelopes to trade contacts in Asia, customary items for team visitors, and speaker acknowledgements. </w:t>
      </w:r>
    </w:p>
    <w:p w:rsidR="001D6464" w:rsidRPr="00625725" w:rsidRDefault="001D6464" w:rsidP="001D6464">
      <w:pPr>
        <w:pStyle w:val="ListParagraph"/>
        <w:tabs>
          <w:tab w:val="left" w:pos="2250"/>
        </w:tabs>
        <w:spacing w:after="0" w:line="240" w:lineRule="auto"/>
        <w:ind w:left="1530"/>
        <w:jc w:val="both"/>
        <w:rPr>
          <w:rFonts w:cstheme="minorHAnsi"/>
          <w:szCs w:val="24"/>
        </w:rPr>
      </w:pPr>
    </w:p>
    <w:p w:rsidR="001D6464" w:rsidRPr="00625725" w:rsidRDefault="001D6464" w:rsidP="001D6464">
      <w:pPr>
        <w:rPr>
          <w:rFonts w:cstheme="minorHAnsi"/>
          <w:sz w:val="24"/>
          <w:szCs w:val="24"/>
        </w:rPr>
      </w:pPr>
      <w:r w:rsidRPr="00625725">
        <w:rPr>
          <w:rFonts w:cstheme="minorHAnsi"/>
          <w:sz w:val="24"/>
          <w:szCs w:val="24"/>
        </w:rPr>
        <w:t>Leadership positions, contractors or subcontractors of USSEC are not allowed to receive any financial reward for activities conducted on behalf of that organization or a related organization.</w:t>
      </w:r>
    </w:p>
    <w:p w:rsidR="00C31EFB" w:rsidRDefault="00C31EFB"/>
    <w:sectPr w:rsidR="00C31E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30035"/>
    <w:multiLevelType w:val="hybridMultilevel"/>
    <w:tmpl w:val="3BF21C8A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" w15:restartNumberingAfterBreak="0">
    <w:nsid w:val="1F4F4625"/>
    <w:multiLevelType w:val="hybridMultilevel"/>
    <w:tmpl w:val="75DA86AE"/>
    <w:lvl w:ilvl="0" w:tplc="77043D00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E293117"/>
    <w:multiLevelType w:val="hybridMultilevel"/>
    <w:tmpl w:val="7D628D5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464"/>
    <w:rsid w:val="001D6464"/>
    <w:rsid w:val="00C3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FD02B4-74DA-4A2E-8DD3-BA73C7DCA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464"/>
  </w:style>
  <w:style w:type="paragraph" w:styleId="Heading1">
    <w:name w:val="heading 1"/>
    <w:basedOn w:val="Normal"/>
    <w:next w:val="Normal"/>
    <w:link w:val="Heading1Char"/>
    <w:qFormat/>
    <w:rsid w:val="001D6464"/>
    <w:pPr>
      <w:keepLines/>
      <w:spacing w:before="240" w:after="240" w:line="240" w:lineRule="auto"/>
      <w:jc w:val="both"/>
      <w:outlineLvl w:val="0"/>
    </w:pPr>
    <w:rPr>
      <w:rFonts w:ascii="Verdana" w:eastAsiaTheme="majorEastAsia" w:hAnsi="Verdana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D6464"/>
    <w:rPr>
      <w:rFonts w:ascii="Verdana" w:eastAsiaTheme="majorEastAsia" w:hAnsi="Verdana" w:cstheme="majorBidi"/>
      <w:b/>
      <w:bCs/>
      <w:sz w:val="24"/>
      <w:szCs w:val="28"/>
    </w:rPr>
  </w:style>
  <w:style w:type="paragraph" w:styleId="ListParagraph">
    <w:name w:val="List Paragraph"/>
    <w:basedOn w:val="Normal"/>
    <w:uiPriority w:val="34"/>
    <w:qFormat/>
    <w:rsid w:val="001D6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Westmark, Kipp</dc:creator>
  <cp:keywords/>
  <dc:description/>
  <cp:lastModifiedBy>Westmark, Kipp</cp:lastModifiedBy>
  <cp:revision>1</cp:revision>
  <dcterms:created xsi:type="dcterms:W3CDTF">2017-10-03T00:24:00Z</dcterms:created>
  <dcterms:modified xsi:type="dcterms:W3CDTF">2017-10-03T00:25:00Z</dcterms:modified>
</cp:coreProperties>
</file>